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50B" w14:textId="48568764" w:rsidR="00E706E9" w:rsidRPr="00E6738E" w:rsidRDefault="0021511E" w:rsidP="00E706E9">
      <w:pPr>
        <w:rPr>
          <w:b/>
        </w:rPr>
      </w:pPr>
      <w:r>
        <w:rPr>
          <w:b/>
          <w:noProof/>
          <w:sz w:val="32"/>
          <w:szCs w:val="32"/>
        </w:rPr>
        <w:drawing>
          <wp:anchor distT="0" distB="0" distL="114300" distR="114300" simplePos="0" relativeHeight="251658240" behindDoc="1" locked="0" layoutInCell="1" allowOverlap="1" wp14:anchorId="1C4C54CD" wp14:editId="7B07BFEC">
            <wp:simplePos x="0" y="0"/>
            <wp:positionH relativeFrom="column">
              <wp:posOffset>2286000</wp:posOffset>
            </wp:positionH>
            <wp:positionV relativeFrom="paragraph">
              <wp:posOffset>-228600</wp:posOffset>
            </wp:positionV>
            <wp:extent cx="2286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water logo.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1A09E1" w14:textId="26AFFBAB" w:rsidR="00E6738E" w:rsidRDefault="00E6738E" w:rsidP="003A0D54"/>
    <w:p w14:paraId="45FC27CB" w14:textId="77777777" w:rsidR="0021511E" w:rsidRDefault="0021511E" w:rsidP="0021511E">
      <w:pPr>
        <w:rPr>
          <w:b/>
          <w:u w:val="single"/>
        </w:rPr>
      </w:pPr>
    </w:p>
    <w:p w14:paraId="592E74E3" w14:textId="77777777" w:rsidR="0021511E" w:rsidRDefault="0021511E" w:rsidP="00E706E9">
      <w:pPr>
        <w:jc w:val="center"/>
        <w:rPr>
          <w:b/>
          <w:u w:val="single"/>
        </w:rPr>
      </w:pPr>
    </w:p>
    <w:p w14:paraId="098E3CBD" w14:textId="77777777" w:rsidR="0021511E" w:rsidRDefault="0021511E" w:rsidP="00E706E9">
      <w:pPr>
        <w:jc w:val="center"/>
        <w:rPr>
          <w:b/>
          <w:u w:val="single"/>
        </w:rPr>
      </w:pPr>
    </w:p>
    <w:p w14:paraId="03C7165F" w14:textId="77777777" w:rsidR="00E706E9" w:rsidRPr="0021511E" w:rsidRDefault="00E706E9" w:rsidP="00E706E9">
      <w:pPr>
        <w:jc w:val="center"/>
        <w:rPr>
          <w:b/>
        </w:rPr>
      </w:pPr>
      <w:r w:rsidRPr="0021511E">
        <w:rPr>
          <w:b/>
        </w:rPr>
        <w:t>DIVISION OF ADULT EDUCATION</w:t>
      </w:r>
    </w:p>
    <w:p w14:paraId="1C6F24A6" w14:textId="77777777" w:rsidR="0021511E" w:rsidRDefault="0021511E" w:rsidP="00E706E9">
      <w:pPr>
        <w:jc w:val="center"/>
        <w:rPr>
          <w:b/>
          <w:u w:val="single"/>
        </w:rPr>
      </w:pPr>
    </w:p>
    <w:p w14:paraId="735AC1E8" w14:textId="6A622930" w:rsidR="0021511E" w:rsidRDefault="00E04AD4" w:rsidP="00E04AD4">
      <w:pPr>
        <w:jc w:val="right"/>
        <w:rPr>
          <w:b/>
          <w:u w:val="single"/>
        </w:rPr>
      </w:pPr>
      <w:r>
        <w:rPr>
          <w:b/>
          <w:u w:val="single"/>
        </w:rPr>
        <w:t>8121</w:t>
      </w:r>
    </w:p>
    <w:p w14:paraId="6E6172DE" w14:textId="056EF665" w:rsidR="0021511E" w:rsidRDefault="00E04AD4" w:rsidP="00E04AD4">
      <w:pPr>
        <w:jc w:val="right"/>
        <w:rPr>
          <w:b/>
          <w:u w:val="single"/>
        </w:rPr>
      </w:pPr>
      <w:r>
        <w:rPr>
          <w:b/>
        </w:rPr>
        <w:t>Code</w:t>
      </w:r>
    </w:p>
    <w:p w14:paraId="7BCDE72D" w14:textId="77777777" w:rsidR="0021511E" w:rsidRDefault="0021511E" w:rsidP="00E706E9">
      <w:pPr>
        <w:jc w:val="center"/>
        <w:rPr>
          <w:b/>
          <w:u w:val="single"/>
        </w:rPr>
      </w:pPr>
    </w:p>
    <w:p w14:paraId="0CC39297" w14:textId="77777777" w:rsidR="0021511E" w:rsidRDefault="0021511E" w:rsidP="0021511E">
      <w:pPr>
        <w:jc w:val="center"/>
        <w:rPr>
          <w:b/>
          <w:sz w:val="48"/>
          <w:szCs w:val="48"/>
        </w:rPr>
      </w:pPr>
      <w:r w:rsidRPr="0054417D">
        <w:rPr>
          <w:b/>
          <w:sz w:val="48"/>
          <w:szCs w:val="48"/>
        </w:rPr>
        <w:t>ADULT BASIC EDUCA</w:t>
      </w:r>
      <w:r>
        <w:rPr>
          <w:b/>
          <w:sz w:val="48"/>
          <w:szCs w:val="48"/>
        </w:rPr>
        <w:t>TION:  BASIC MATH</w:t>
      </w:r>
    </w:p>
    <w:p w14:paraId="252A99F8" w14:textId="77777777" w:rsidR="0021511E" w:rsidRPr="0021511E" w:rsidRDefault="0021511E" w:rsidP="0021511E">
      <w:pPr>
        <w:jc w:val="center"/>
        <w:rPr>
          <w:b/>
        </w:rPr>
      </w:pPr>
    </w:p>
    <w:p w14:paraId="48243935" w14:textId="53C88ACC" w:rsidR="0021511E" w:rsidRPr="0021511E" w:rsidRDefault="0021511E" w:rsidP="0021511E">
      <w:pPr>
        <w:jc w:val="center"/>
        <w:rPr>
          <w:b/>
          <w:sz w:val="48"/>
          <w:szCs w:val="48"/>
          <w:u w:val="single"/>
        </w:rPr>
      </w:pPr>
      <w:r w:rsidRPr="0021511E">
        <w:rPr>
          <w:b/>
          <w:sz w:val="48"/>
          <w:szCs w:val="48"/>
          <w:u w:val="single"/>
        </w:rPr>
        <w:t>Beginning</w:t>
      </w:r>
      <w:r w:rsidR="005237A9">
        <w:rPr>
          <w:b/>
          <w:sz w:val="48"/>
          <w:szCs w:val="48"/>
          <w:u w:val="single"/>
        </w:rPr>
        <w:t xml:space="preserve"> 2015</w:t>
      </w:r>
    </w:p>
    <w:p w14:paraId="6EDDA588" w14:textId="77777777" w:rsidR="0021511E" w:rsidRPr="00E706E9" w:rsidRDefault="0021511E" w:rsidP="00E706E9">
      <w:pPr>
        <w:jc w:val="center"/>
        <w:rPr>
          <w:b/>
          <w:u w:val="single"/>
        </w:rPr>
      </w:pPr>
    </w:p>
    <w:p w14:paraId="3AF9A92C" w14:textId="77777777" w:rsidR="00E6738E" w:rsidRPr="0054417D" w:rsidRDefault="003A0D54" w:rsidP="0054417D">
      <w:pPr>
        <w:pBdr>
          <w:top w:val="single" w:sz="4" w:space="1" w:color="auto"/>
          <w:left w:val="single" w:sz="4" w:space="4" w:color="auto"/>
          <w:bottom w:val="single" w:sz="4" w:space="1" w:color="auto"/>
          <w:right w:val="single" w:sz="4" w:space="4" w:color="auto"/>
        </w:pBdr>
        <w:rPr>
          <w:sz w:val="32"/>
          <w:szCs w:val="32"/>
        </w:rPr>
      </w:pPr>
      <w:bookmarkStart w:id="0" w:name="_GoBack"/>
      <w:bookmarkEnd w:id="0"/>
      <w:r w:rsidRPr="0054417D">
        <w:rPr>
          <w:b/>
          <w:sz w:val="32"/>
          <w:szCs w:val="32"/>
        </w:rPr>
        <w:t>Course Length</w:t>
      </w:r>
      <w:r w:rsidRPr="0054417D">
        <w:rPr>
          <w:sz w:val="32"/>
          <w:szCs w:val="32"/>
        </w:rPr>
        <w:t>:  180 Hrs</w:t>
      </w:r>
      <w:r w:rsidRPr="0054417D">
        <w:rPr>
          <w:sz w:val="32"/>
          <w:szCs w:val="32"/>
        </w:rPr>
        <w:tab/>
      </w:r>
    </w:p>
    <w:p w14:paraId="748CD783" w14:textId="4DAD875B"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Course Number</w:t>
      </w:r>
      <w:r w:rsidR="0078360E">
        <w:rPr>
          <w:sz w:val="32"/>
          <w:szCs w:val="32"/>
        </w:rPr>
        <w:t>:  8121</w:t>
      </w:r>
    </w:p>
    <w:p w14:paraId="5A34A976" w14:textId="77777777"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p>
    <w:p w14:paraId="3155EADC" w14:textId="77777777"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DURATION</w:t>
      </w:r>
      <w:r w:rsidRPr="0054417D">
        <w:rPr>
          <w:sz w:val="32"/>
          <w:szCs w:val="32"/>
        </w:rPr>
        <w:t>:  A minimum of 60 hours or until the student has mastered competencies.</w:t>
      </w:r>
    </w:p>
    <w:p w14:paraId="481FCF57" w14:textId="77777777" w:rsidR="003A0D54" w:rsidRPr="0054417D" w:rsidRDefault="003A0D54"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GRADE LEVEL</w:t>
      </w:r>
      <w:r w:rsidRPr="0054417D">
        <w:rPr>
          <w:sz w:val="32"/>
          <w:szCs w:val="32"/>
        </w:rPr>
        <w:t>:  Non-graded Adult.</w:t>
      </w:r>
    </w:p>
    <w:p w14:paraId="596B606E" w14:textId="176437EB" w:rsidR="003A0D54" w:rsidRPr="0054417D" w:rsidRDefault="00E6738E" w:rsidP="0054417D">
      <w:pPr>
        <w:pBdr>
          <w:top w:val="single" w:sz="4" w:space="1" w:color="auto"/>
          <w:left w:val="single" w:sz="4" w:space="4" w:color="auto"/>
          <w:bottom w:val="single" w:sz="4" w:space="1" w:color="auto"/>
          <w:right w:val="single" w:sz="4" w:space="4" w:color="auto"/>
        </w:pBdr>
        <w:rPr>
          <w:sz w:val="32"/>
          <w:szCs w:val="32"/>
        </w:rPr>
      </w:pPr>
      <w:r w:rsidRPr="0054417D">
        <w:rPr>
          <w:b/>
          <w:sz w:val="32"/>
          <w:szCs w:val="32"/>
        </w:rPr>
        <w:t>CREDIT</w:t>
      </w:r>
      <w:r w:rsidRPr="0054417D">
        <w:rPr>
          <w:sz w:val="32"/>
          <w:szCs w:val="32"/>
        </w:rPr>
        <w:t>:  One credit per 60 hours of attendance, with a maximum of 3 credits</w:t>
      </w:r>
    </w:p>
    <w:p w14:paraId="4C0A21F3" w14:textId="77777777" w:rsidR="0054417D" w:rsidRPr="0054417D" w:rsidRDefault="0054417D" w:rsidP="003A0D54">
      <w:pPr>
        <w:rPr>
          <w:sz w:val="32"/>
          <w:szCs w:val="32"/>
        </w:rPr>
      </w:pPr>
    </w:p>
    <w:p w14:paraId="6B520320" w14:textId="2ADC569B" w:rsidR="003A0D54" w:rsidRPr="0054417D" w:rsidRDefault="003A0D54" w:rsidP="00E6738E">
      <w:pPr>
        <w:pBdr>
          <w:top w:val="single" w:sz="4" w:space="1" w:color="auto"/>
          <w:left w:val="single" w:sz="4" w:space="4" w:color="auto"/>
          <w:bottom w:val="single" w:sz="4" w:space="1" w:color="auto"/>
          <w:right w:val="single" w:sz="4" w:space="4" w:color="auto"/>
        </w:pBdr>
        <w:rPr>
          <w:sz w:val="32"/>
          <w:szCs w:val="32"/>
        </w:rPr>
      </w:pPr>
      <w:r w:rsidRPr="0054417D">
        <w:rPr>
          <w:b/>
          <w:sz w:val="32"/>
          <w:szCs w:val="32"/>
          <w:u w:val="single"/>
        </w:rPr>
        <w:t>PROGRAM DESCRIPTION</w:t>
      </w:r>
      <w:r w:rsidRPr="0054417D">
        <w:rPr>
          <w:sz w:val="32"/>
          <w:szCs w:val="32"/>
        </w:rPr>
        <w:t>:  This course is intended for students who need to develop proficiency in execution and application of basic whole number operations. Mastery of these skills is addressed through drill and practice exercises, accompanied by an emphasis on common, practical problem-solving applications as outlined in the mathematics content standards for adult education.</w:t>
      </w:r>
      <w:r w:rsidR="008C4467">
        <w:rPr>
          <w:sz w:val="32"/>
          <w:szCs w:val="32"/>
        </w:rPr>
        <w:t xml:space="preserve"> These standards were adapted from California’s </w:t>
      </w:r>
      <w:r w:rsidR="008C4467" w:rsidRPr="00863BC5">
        <w:rPr>
          <w:sz w:val="32"/>
          <w:szCs w:val="32"/>
          <w:lang w:val="en"/>
        </w:rPr>
        <w:t>Common Core State Standards for Mathematics (CCSSM</w:t>
      </w:r>
      <w:r w:rsidR="008C4467">
        <w:rPr>
          <w:sz w:val="32"/>
          <w:szCs w:val="32"/>
          <w:lang w:val="en"/>
        </w:rPr>
        <w:t>).</w:t>
      </w:r>
    </w:p>
    <w:p w14:paraId="3163EDE2" w14:textId="66CCD3D3" w:rsidR="003A0D54" w:rsidRDefault="003A0D54" w:rsidP="003A0D54"/>
    <w:p w14:paraId="1C7B7CB9" w14:textId="5BBCD2CB" w:rsidR="003A0D54" w:rsidRDefault="00ED12C7" w:rsidP="003A0D54">
      <w:r>
        <w:rPr>
          <w:noProof/>
        </w:rPr>
        <mc:AlternateContent>
          <mc:Choice Requires="wps">
            <w:drawing>
              <wp:anchor distT="0" distB="0" distL="114300" distR="114300" simplePos="0" relativeHeight="251659264" behindDoc="0" locked="0" layoutInCell="1" allowOverlap="1" wp14:anchorId="75EF90DB" wp14:editId="61DDE999">
                <wp:simplePos x="0" y="0"/>
                <wp:positionH relativeFrom="column">
                  <wp:posOffset>-68580</wp:posOffset>
                </wp:positionH>
                <wp:positionV relativeFrom="paragraph">
                  <wp:posOffset>80645</wp:posOffset>
                </wp:positionV>
                <wp:extent cx="6987540" cy="16764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98754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E0B80" w14:textId="77777777" w:rsidR="00ED12C7" w:rsidRPr="00ED12C7" w:rsidRDefault="00ED12C7" w:rsidP="00ED12C7">
                            <w:pPr>
                              <w:rPr>
                                <w:b/>
                                <w:sz w:val="30"/>
                                <w:szCs w:val="30"/>
                                <w:u w:val="single"/>
                              </w:rPr>
                            </w:pPr>
                            <w:r w:rsidRPr="00ED12C7">
                              <w:rPr>
                                <w:b/>
                                <w:sz w:val="30"/>
                                <w:szCs w:val="30"/>
                                <w:u w:val="single"/>
                              </w:rPr>
                              <w:t xml:space="preserve">STUDENT LEARNING OUTCOMES:  </w:t>
                            </w:r>
                          </w:p>
                          <w:p w14:paraId="4A6C3485" w14:textId="77777777" w:rsidR="00ED12C7" w:rsidRPr="00ED12C7" w:rsidRDefault="00ED12C7" w:rsidP="00ED12C7">
                            <w:pPr>
                              <w:pStyle w:val="ListParagraph"/>
                              <w:numPr>
                                <w:ilvl w:val="0"/>
                                <w:numId w:val="7"/>
                              </w:numPr>
                              <w:rPr>
                                <w:sz w:val="30"/>
                                <w:szCs w:val="30"/>
                              </w:rPr>
                            </w:pPr>
                            <w:r w:rsidRPr="00ED12C7">
                              <w:rPr>
                                <w:sz w:val="30"/>
                                <w:szCs w:val="30"/>
                              </w:rPr>
                              <w:t>Students will establish personal, academic and/or workforce goals and demonstrate progress toward them</w:t>
                            </w:r>
                          </w:p>
                          <w:p w14:paraId="3427B84B" w14:textId="77777777" w:rsidR="00ED12C7" w:rsidRPr="00ED12C7" w:rsidRDefault="00ED12C7" w:rsidP="00ED12C7">
                            <w:pPr>
                              <w:pStyle w:val="ListParagraph"/>
                              <w:numPr>
                                <w:ilvl w:val="0"/>
                                <w:numId w:val="7"/>
                              </w:numPr>
                              <w:rPr>
                                <w:sz w:val="30"/>
                                <w:szCs w:val="30"/>
                              </w:rPr>
                            </w:pPr>
                            <w:r w:rsidRPr="00ED12C7">
                              <w:rPr>
                                <w:sz w:val="30"/>
                                <w:szCs w:val="30"/>
                              </w:rPr>
                              <w:t>Students will solve problems</w:t>
                            </w:r>
                          </w:p>
                          <w:p w14:paraId="72D5F740" w14:textId="77777777" w:rsidR="00ED12C7" w:rsidRPr="00ED12C7" w:rsidRDefault="00ED12C7" w:rsidP="00ED12C7">
                            <w:pPr>
                              <w:pStyle w:val="ListParagraph"/>
                              <w:numPr>
                                <w:ilvl w:val="0"/>
                                <w:numId w:val="7"/>
                              </w:numPr>
                              <w:rPr>
                                <w:sz w:val="30"/>
                                <w:szCs w:val="30"/>
                              </w:rPr>
                            </w:pPr>
                            <w:r w:rsidRPr="00ED12C7">
                              <w:rPr>
                                <w:sz w:val="30"/>
                                <w:szCs w:val="30"/>
                              </w:rPr>
                              <w:t>Students will communicate clearly and collaborate with others</w:t>
                            </w:r>
                          </w:p>
                          <w:p w14:paraId="157B4292" w14:textId="77777777" w:rsidR="00ED12C7" w:rsidRPr="00ED12C7" w:rsidRDefault="00ED12C7" w:rsidP="00ED12C7">
                            <w:pPr>
                              <w:pStyle w:val="ListParagraph"/>
                              <w:numPr>
                                <w:ilvl w:val="0"/>
                                <w:numId w:val="7"/>
                              </w:numPr>
                              <w:rPr>
                                <w:sz w:val="30"/>
                                <w:szCs w:val="30"/>
                              </w:rPr>
                            </w:pPr>
                            <w:r w:rsidRPr="00ED12C7">
                              <w:rPr>
                                <w:sz w:val="30"/>
                                <w:szCs w:val="30"/>
                              </w:rPr>
                              <w:t>Students will use resources, including technology, to research, organize and communicate information</w:t>
                            </w:r>
                          </w:p>
                          <w:p w14:paraId="7862B052" w14:textId="77777777" w:rsidR="00ED12C7" w:rsidRDefault="00ED1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35pt;width:550.2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" fillcolor="white [3201]" strokeweight=".5pt">
                <v:textbox>
                  <w:txbxContent>
                    <w:p w14:paraId="7DDE0B80" w14:textId="77777777" w:rsidR="00ED12C7" w:rsidRPr="00ED12C7" w:rsidRDefault="00ED12C7" w:rsidP="00ED12C7">
                      <w:pPr>
                        <w:rPr>
                          <w:b/>
                          <w:sz w:val="30"/>
                          <w:szCs w:val="30"/>
                          <w:u w:val="single"/>
                        </w:rPr>
                      </w:pPr>
                      <w:r w:rsidRPr="00ED12C7">
                        <w:rPr>
                          <w:b/>
                          <w:sz w:val="30"/>
                          <w:szCs w:val="30"/>
                          <w:u w:val="single"/>
                        </w:rPr>
                        <w:t xml:space="preserve">STUDENT LEARNING OUTCOMES:  </w:t>
                      </w:r>
                    </w:p>
                    <w:p w14:paraId="4A6C3485" w14:textId="77777777" w:rsidR="00ED12C7" w:rsidRPr="00ED12C7" w:rsidRDefault="00ED12C7" w:rsidP="00ED12C7">
                      <w:pPr>
                        <w:pStyle w:val="ListParagraph"/>
                        <w:numPr>
                          <w:ilvl w:val="0"/>
                          <w:numId w:val="7"/>
                        </w:numPr>
                        <w:rPr>
                          <w:sz w:val="30"/>
                          <w:szCs w:val="30"/>
                        </w:rPr>
                      </w:pPr>
                      <w:r w:rsidRPr="00ED12C7">
                        <w:rPr>
                          <w:sz w:val="30"/>
                          <w:szCs w:val="30"/>
                        </w:rPr>
                        <w:t>Students will establish personal, academic and/or workforce goals and demonstrate progress toward them</w:t>
                      </w:r>
                    </w:p>
                    <w:p w14:paraId="3427B84B" w14:textId="77777777" w:rsidR="00ED12C7" w:rsidRPr="00ED12C7" w:rsidRDefault="00ED12C7" w:rsidP="00ED12C7">
                      <w:pPr>
                        <w:pStyle w:val="ListParagraph"/>
                        <w:numPr>
                          <w:ilvl w:val="0"/>
                          <w:numId w:val="7"/>
                        </w:numPr>
                        <w:rPr>
                          <w:sz w:val="30"/>
                          <w:szCs w:val="30"/>
                        </w:rPr>
                      </w:pPr>
                      <w:r w:rsidRPr="00ED12C7">
                        <w:rPr>
                          <w:sz w:val="30"/>
                          <w:szCs w:val="30"/>
                        </w:rPr>
                        <w:t>Students will solve problems</w:t>
                      </w:r>
                    </w:p>
                    <w:p w14:paraId="72D5F740" w14:textId="77777777" w:rsidR="00ED12C7" w:rsidRPr="00ED12C7" w:rsidRDefault="00ED12C7" w:rsidP="00ED12C7">
                      <w:pPr>
                        <w:pStyle w:val="ListParagraph"/>
                        <w:numPr>
                          <w:ilvl w:val="0"/>
                          <w:numId w:val="7"/>
                        </w:numPr>
                        <w:rPr>
                          <w:sz w:val="30"/>
                          <w:szCs w:val="30"/>
                        </w:rPr>
                      </w:pPr>
                      <w:r w:rsidRPr="00ED12C7">
                        <w:rPr>
                          <w:sz w:val="30"/>
                          <w:szCs w:val="30"/>
                        </w:rPr>
                        <w:t>Students will communicate clearly and collaborate with others</w:t>
                      </w:r>
                    </w:p>
                    <w:p w14:paraId="157B4292" w14:textId="77777777" w:rsidR="00ED12C7" w:rsidRPr="00ED12C7" w:rsidRDefault="00ED12C7" w:rsidP="00ED12C7">
                      <w:pPr>
                        <w:pStyle w:val="ListParagraph"/>
                        <w:numPr>
                          <w:ilvl w:val="0"/>
                          <w:numId w:val="7"/>
                        </w:numPr>
                        <w:rPr>
                          <w:sz w:val="30"/>
                          <w:szCs w:val="30"/>
                        </w:rPr>
                      </w:pPr>
                      <w:r w:rsidRPr="00ED12C7">
                        <w:rPr>
                          <w:sz w:val="30"/>
                          <w:szCs w:val="30"/>
                        </w:rPr>
                        <w:t>Students will use resources, including technology, to research, organize and communicate information</w:t>
                      </w:r>
                    </w:p>
                    <w:p w14:paraId="7862B052" w14:textId="77777777" w:rsidR="00ED12C7" w:rsidRDefault="00ED12C7"/>
                  </w:txbxContent>
                </v:textbox>
              </v:shape>
            </w:pict>
          </mc:Fallback>
        </mc:AlternateContent>
      </w:r>
    </w:p>
    <w:p w14:paraId="05074CB1" w14:textId="77777777" w:rsidR="00E706E9" w:rsidRDefault="00E706E9" w:rsidP="00E706E9">
      <w:pPr>
        <w:jc w:val="center"/>
        <w:rPr>
          <w:sz w:val="32"/>
          <w:szCs w:val="32"/>
          <w:u w:val="single"/>
        </w:rPr>
      </w:pPr>
    </w:p>
    <w:p w14:paraId="13D0C9AB" w14:textId="77777777" w:rsidR="00E6738E" w:rsidRDefault="00E6738E">
      <w:pPr>
        <w:rPr>
          <w:b/>
        </w:rPr>
      </w:pPr>
      <w:r>
        <w:rPr>
          <w:b/>
        </w:rPr>
        <w:br w:type="page"/>
      </w:r>
    </w:p>
    <w:p w14:paraId="486C9767" w14:textId="4D42B970" w:rsidR="003A0D54" w:rsidRPr="00E6738E" w:rsidRDefault="003A0D54" w:rsidP="00E6738E">
      <w:pPr>
        <w:jc w:val="center"/>
        <w:rPr>
          <w:b/>
          <w:u w:val="single"/>
        </w:rPr>
      </w:pPr>
      <w:r w:rsidRPr="00E6738E">
        <w:rPr>
          <w:b/>
          <w:u w:val="single"/>
        </w:rPr>
        <w:lastRenderedPageBreak/>
        <w:t>Counting and Cardinality</w:t>
      </w:r>
    </w:p>
    <w:p w14:paraId="33281B33" w14:textId="77777777" w:rsidR="00F168A9" w:rsidRPr="00F168A9" w:rsidRDefault="00F168A9" w:rsidP="003A0D54">
      <w:pPr>
        <w:rPr>
          <w:b/>
        </w:rPr>
      </w:pPr>
    </w:p>
    <w:p w14:paraId="08F92E3A" w14:textId="59218A27" w:rsidR="003A0D54" w:rsidRDefault="006920AA" w:rsidP="006920AA">
      <w:pPr>
        <w:ind w:left="450" w:hanging="450"/>
      </w:pPr>
      <w:r>
        <w:t xml:space="preserve">1.0  </w:t>
      </w:r>
      <w:r w:rsidR="003A0D54">
        <w:t>Students will understand that the last number name said tells the number of objects counted.  The number of objects is the same regardless of their arrangement or the order in which the</w:t>
      </w:r>
      <w:r w:rsidR="00DE33F3">
        <w:t>y were counted (CCS MK CC4</w:t>
      </w:r>
      <w:r w:rsidR="003A0D54">
        <w:t>b).</w:t>
      </w:r>
    </w:p>
    <w:p w14:paraId="5A6F1872" w14:textId="77777777" w:rsidR="003A0D54" w:rsidRDefault="003A0D54" w:rsidP="003A0D54"/>
    <w:p w14:paraId="7309C226" w14:textId="77777777" w:rsidR="003A0D54" w:rsidRPr="00E6738E" w:rsidRDefault="003A0D54" w:rsidP="00E6738E">
      <w:pPr>
        <w:jc w:val="center"/>
        <w:rPr>
          <w:b/>
          <w:u w:val="single"/>
        </w:rPr>
      </w:pPr>
      <w:r w:rsidRPr="00E6738E">
        <w:rPr>
          <w:b/>
          <w:u w:val="single"/>
        </w:rPr>
        <w:t>Operations and Algebraic Thinking</w:t>
      </w:r>
    </w:p>
    <w:p w14:paraId="24A83C96" w14:textId="77777777" w:rsidR="00F168A9" w:rsidRPr="003A0D54" w:rsidRDefault="00F168A9" w:rsidP="003A0D54">
      <w:pPr>
        <w:rPr>
          <w:b/>
        </w:rPr>
      </w:pPr>
    </w:p>
    <w:p w14:paraId="586A2BDB" w14:textId="5DD845FB" w:rsidR="003A0D54" w:rsidRDefault="006920AA" w:rsidP="006920AA">
      <w:r>
        <w:t xml:space="preserve">1.0  </w:t>
      </w:r>
      <w:r w:rsidR="003A0D54">
        <w:t>Students will fl</w:t>
      </w:r>
      <w:r w:rsidR="00375C1C">
        <w:t>uently add and subtract</w:t>
      </w:r>
      <w:r w:rsidR="00DE33F3">
        <w:t>. (CCS</w:t>
      </w:r>
      <w:r w:rsidR="003A0D54">
        <w:t xml:space="preserve"> </w:t>
      </w:r>
      <w:r w:rsidR="00DE33F3">
        <w:t>M</w:t>
      </w:r>
      <w:r w:rsidR="003A0D54">
        <w:t>K</w:t>
      </w:r>
      <w:r w:rsidR="00DE33F3">
        <w:t xml:space="preserve"> </w:t>
      </w:r>
      <w:r w:rsidR="003A0D54">
        <w:t>OA5)</w:t>
      </w:r>
    </w:p>
    <w:p w14:paraId="74829894" w14:textId="77777777" w:rsidR="005A4E0F" w:rsidRDefault="005A4E0F" w:rsidP="005A4E0F">
      <w:pPr>
        <w:pStyle w:val="ListParagraph"/>
        <w:ind w:left="360"/>
      </w:pPr>
    </w:p>
    <w:p w14:paraId="7C215ABB" w14:textId="624CC8D7" w:rsidR="003A0D54" w:rsidRDefault="006920AA" w:rsidP="006920AA">
      <w:pPr>
        <w:ind w:left="450" w:hanging="450"/>
      </w:pPr>
      <w:r>
        <w:t xml:space="preserve">2.0  </w:t>
      </w:r>
      <w:r w:rsidR="003A0D54">
        <w:t>Students will use addition and subtraction within 20 to solve word problems involving situations of adding to, taking from, putting together, taking apart, and comparing, with unknowns in all positions, e.g., by using objects, drawings, and equations with a symbol for the unknown number to r</w:t>
      </w:r>
      <w:r w:rsidR="00DE33F3">
        <w:t>epresent the problem. (CCS M1 OA</w:t>
      </w:r>
      <w:r w:rsidR="003A0D54">
        <w:t>1)</w:t>
      </w:r>
    </w:p>
    <w:p w14:paraId="512461C5" w14:textId="77777777" w:rsidR="005A4E0F" w:rsidRDefault="005A4E0F" w:rsidP="00E6738E"/>
    <w:p w14:paraId="26A2A089" w14:textId="286BC26E" w:rsidR="003A0D54" w:rsidRDefault="006920AA" w:rsidP="006920AA">
      <w:pPr>
        <w:ind w:left="450" w:hanging="450"/>
      </w:pPr>
      <w:r>
        <w:t xml:space="preserve">3.0  </w:t>
      </w:r>
      <w:r w:rsidR="00DA35AD">
        <w:t>Students will solve word problems that call for addition of three whole numbers whose sum is less than or equal to 20, e.g., by using objects, drawings, and equations with a symbol for the unknown number to r</w:t>
      </w:r>
      <w:r w:rsidR="00DE33F3">
        <w:t>epresent the problem. (CCS M1 OA</w:t>
      </w:r>
      <w:r w:rsidR="00DA35AD">
        <w:t>2)</w:t>
      </w:r>
    </w:p>
    <w:p w14:paraId="0E4CADF4" w14:textId="77777777" w:rsidR="005A4E0F" w:rsidRDefault="005A4E0F" w:rsidP="005A4E0F">
      <w:pPr>
        <w:pStyle w:val="ListParagraph"/>
        <w:ind w:left="360"/>
      </w:pPr>
    </w:p>
    <w:p w14:paraId="5774D4CE" w14:textId="52A38F03" w:rsidR="006920AA" w:rsidRDefault="006920AA" w:rsidP="006920AA">
      <w:r>
        <w:t xml:space="preserve">4.0  </w:t>
      </w:r>
      <w:r w:rsidR="00DA35AD">
        <w:t xml:space="preserve">Students will </w:t>
      </w:r>
      <w:r w:rsidR="005A4E0F">
        <w:t>apply</w:t>
      </w:r>
      <w:r w:rsidR="00DA35AD">
        <w:t xml:space="preserve"> properties of operations as strategies to add and </w:t>
      </w:r>
      <w:r w:rsidR="00375C1C">
        <w:t xml:space="preserve">subtract. </w:t>
      </w:r>
      <w:r>
        <w:t xml:space="preserve"> Examples: If 8 + 3 =</w:t>
      </w:r>
    </w:p>
    <w:p w14:paraId="47F57120" w14:textId="006BF9D8" w:rsidR="00DA35AD" w:rsidRDefault="00DA35AD" w:rsidP="006920AA">
      <w:pPr>
        <w:ind w:left="450"/>
      </w:pPr>
      <w:r>
        <w:t xml:space="preserve">11 is known, then 3 + 8 = 11 is also known. (Commutative property of addition.) To add 2 + 6 + 4, the second two numbers can be added to make a ten, so 2 + </w:t>
      </w:r>
      <w:r w:rsidR="0022354B">
        <w:t>(</w:t>
      </w:r>
      <w:r>
        <w:t>6 + 4</w:t>
      </w:r>
      <w:r w:rsidR="0022354B">
        <w:t>)</w:t>
      </w:r>
      <w:r>
        <w:t xml:space="preserve"> = 2 + 10 = 12. (Associative property of addi</w:t>
      </w:r>
      <w:r w:rsidR="00DE33F3">
        <w:t>tion.) (CCS M1 OA</w:t>
      </w:r>
      <w:r>
        <w:t>3)</w:t>
      </w:r>
    </w:p>
    <w:p w14:paraId="2B5B3389" w14:textId="77777777" w:rsidR="005A4E0F" w:rsidRDefault="005A4E0F" w:rsidP="00E6738E"/>
    <w:p w14:paraId="54E8D468" w14:textId="77777777" w:rsidR="006920AA" w:rsidRDefault="006920AA" w:rsidP="006920AA">
      <w:r>
        <w:t xml:space="preserve">5.0  </w:t>
      </w:r>
      <w:r w:rsidR="00DA35AD">
        <w:t xml:space="preserve">Students will </w:t>
      </w:r>
      <w:r w:rsidR="005A4E0F">
        <w:t>determine</w:t>
      </w:r>
      <w:r w:rsidR="00DA35AD">
        <w:t xml:space="preserve"> the unknown whole number in an addition o</w:t>
      </w:r>
      <w:r>
        <w:t>r subtraction equation relating</w:t>
      </w:r>
    </w:p>
    <w:p w14:paraId="0C34AFA5" w14:textId="77777777" w:rsidR="006920AA" w:rsidRDefault="006920AA" w:rsidP="006920AA">
      <w:r>
        <w:t xml:space="preserve">        </w:t>
      </w:r>
      <w:r w:rsidR="00DA35AD">
        <w:t xml:space="preserve">three whole numbers. For example, determine the unknown number </w:t>
      </w:r>
      <w:r>
        <w:t>that makes the equation true in</w:t>
      </w:r>
    </w:p>
    <w:p w14:paraId="2E01ABCC" w14:textId="15A39C5A" w:rsidR="00DA35AD" w:rsidRDefault="006920AA" w:rsidP="006920AA">
      <w:r>
        <w:t xml:space="preserve">        </w:t>
      </w:r>
      <w:r w:rsidR="00DA35AD">
        <w:t>each of the equations 8 + ? = 1</w:t>
      </w:r>
      <w:r w:rsidR="00DE33F3">
        <w:t>1, 5 = – 3, 6 + 6 = . (</w:t>
      </w:r>
      <w:r w:rsidR="001E6312">
        <w:t>CCS</w:t>
      </w:r>
      <w:r w:rsidR="00DE33F3">
        <w:t xml:space="preserve"> M1 OA</w:t>
      </w:r>
      <w:r w:rsidR="00DA35AD">
        <w:t>8)</w:t>
      </w:r>
    </w:p>
    <w:p w14:paraId="593A78F6" w14:textId="77777777" w:rsidR="005A4E0F" w:rsidRDefault="005A4E0F" w:rsidP="005A4E0F">
      <w:pPr>
        <w:pStyle w:val="ListParagraph"/>
        <w:ind w:left="360"/>
      </w:pPr>
    </w:p>
    <w:p w14:paraId="1E08BEA2" w14:textId="77777777" w:rsidR="006920AA" w:rsidRDefault="006920AA" w:rsidP="006920AA">
      <w:r>
        <w:t xml:space="preserve">6.0  </w:t>
      </w:r>
      <w:r w:rsidR="005A4E0F">
        <w:t>Students will u</w:t>
      </w:r>
      <w:r w:rsidR="00DA35AD">
        <w:t xml:space="preserve">se addition and subtraction within 100 to solve </w:t>
      </w:r>
      <w:r>
        <w:t>one- and two-step word problems</w:t>
      </w:r>
    </w:p>
    <w:p w14:paraId="7BE0B553" w14:textId="77777777" w:rsidR="006920AA" w:rsidRDefault="006920AA" w:rsidP="006920AA">
      <w:r>
        <w:t xml:space="preserve">        </w:t>
      </w:r>
      <w:r w:rsidR="00DA35AD">
        <w:t>involving situations of adding to, taking from, putting together, ta</w:t>
      </w:r>
      <w:r>
        <w:t>king apart, and comparing, with</w:t>
      </w:r>
    </w:p>
    <w:p w14:paraId="1FBFB0DF" w14:textId="77777777" w:rsidR="006920AA" w:rsidRDefault="006920AA" w:rsidP="006920AA">
      <w:r>
        <w:t xml:space="preserve">       </w:t>
      </w:r>
      <w:r w:rsidR="00DA35AD">
        <w:t>unknowns in all positions, e.g., by using drawings and equation</w:t>
      </w:r>
      <w:r>
        <w:t>s with a symbol for the unknown</w:t>
      </w:r>
    </w:p>
    <w:p w14:paraId="11287C6A" w14:textId="0934D67A" w:rsidR="00DA35AD" w:rsidRDefault="006920AA" w:rsidP="006920AA">
      <w:r>
        <w:t xml:space="preserve">       </w:t>
      </w:r>
      <w:r w:rsidR="00DA35AD">
        <w:t>number to represent the problem. (</w:t>
      </w:r>
      <w:r w:rsidR="001E6312">
        <w:t>CCS M</w:t>
      </w:r>
      <w:r w:rsidR="00DA35AD">
        <w:t>2</w:t>
      </w:r>
      <w:r w:rsidR="001E6312">
        <w:t xml:space="preserve"> OA</w:t>
      </w:r>
      <w:r w:rsidR="00DA35AD">
        <w:t>1)</w:t>
      </w:r>
    </w:p>
    <w:p w14:paraId="77438AAD" w14:textId="77777777" w:rsidR="005A4E0F" w:rsidRDefault="005A4E0F" w:rsidP="005A4E0F"/>
    <w:p w14:paraId="1A71B175" w14:textId="77777777" w:rsidR="006920AA" w:rsidRDefault="006920AA" w:rsidP="006920AA">
      <w:r>
        <w:t xml:space="preserve">7.0  </w:t>
      </w:r>
      <w:r w:rsidR="005A4E0F">
        <w:t>Students will f</w:t>
      </w:r>
      <w:r w:rsidR="00DA35AD">
        <w:t>luently add and subtract wit</w:t>
      </w:r>
      <w:r w:rsidR="00D170C4">
        <w:t>hin 20 using mental strategies.</w:t>
      </w:r>
      <w:r>
        <w:t xml:space="preserve"> By end of Grade 2, know</w:t>
      </w:r>
    </w:p>
    <w:p w14:paraId="5939B70A" w14:textId="4156840D" w:rsidR="00DA35AD" w:rsidRDefault="006920AA" w:rsidP="006920AA">
      <w:r>
        <w:t xml:space="preserve">        </w:t>
      </w:r>
      <w:r w:rsidR="00DA35AD">
        <w:t>from memory all sums of two one-digit numbers. (</w:t>
      </w:r>
      <w:r w:rsidR="001E6312">
        <w:t xml:space="preserve">CCS </w:t>
      </w:r>
      <w:r w:rsidR="00DA35AD">
        <w:t>M2</w:t>
      </w:r>
      <w:r w:rsidR="001E6312">
        <w:t xml:space="preserve"> OA</w:t>
      </w:r>
      <w:r w:rsidR="00DA35AD">
        <w:t>2)</w:t>
      </w:r>
    </w:p>
    <w:p w14:paraId="4D2E76B4" w14:textId="77777777" w:rsidR="005A4E0F" w:rsidRDefault="005A4E0F" w:rsidP="005A4E0F"/>
    <w:p w14:paraId="49BDDEE5" w14:textId="77777777" w:rsidR="006920AA" w:rsidRDefault="006920AA" w:rsidP="006920AA">
      <w:r>
        <w:t xml:space="preserve">8.0  </w:t>
      </w:r>
      <w:r w:rsidR="00DA35AD">
        <w:t>Students will Determine whether a group of objects (up to 2</w:t>
      </w:r>
      <w:r>
        <w:t>0) has an odd or even number of</w:t>
      </w:r>
    </w:p>
    <w:p w14:paraId="5B4CEC6E" w14:textId="0C8FB272" w:rsidR="006920AA" w:rsidRDefault="006920AA" w:rsidP="006920AA">
      <w:r>
        <w:t xml:space="preserve">        </w:t>
      </w:r>
      <w:r w:rsidR="00DA35AD">
        <w:t>members, e.g., by pairing objects or counting them by 2s; write</w:t>
      </w:r>
      <w:r>
        <w:t xml:space="preserve"> an equation to express an even</w:t>
      </w:r>
    </w:p>
    <w:p w14:paraId="162FCDE2" w14:textId="21E72A7C" w:rsidR="00DA35AD" w:rsidRDefault="006920AA" w:rsidP="006920AA">
      <w:r>
        <w:t xml:space="preserve">        </w:t>
      </w:r>
      <w:r w:rsidR="00DA35AD">
        <w:t xml:space="preserve">number as </w:t>
      </w:r>
      <w:r w:rsidR="001E6312">
        <w:t>a sum of two equal addends. (CCS M2 OA</w:t>
      </w:r>
      <w:r w:rsidR="00DA35AD">
        <w:t>3)</w:t>
      </w:r>
    </w:p>
    <w:p w14:paraId="20DE42E8" w14:textId="77777777" w:rsidR="005A4E0F" w:rsidRDefault="005A4E0F" w:rsidP="005A4E0F"/>
    <w:p w14:paraId="68A2CE00" w14:textId="77777777" w:rsidR="006920AA" w:rsidRDefault="006920AA" w:rsidP="006920AA">
      <w:r>
        <w:t xml:space="preserve">9.0  </w:t>
      </w:r>
      <w:r w:rsidR="00DA35AD">
        <w:t>Students will Interpret products of whole numbers, e.g., interpret 5 × 7</w:t>
      </w:r>
      <w:r>
        <w:t xml:space="preserve"> as the total number of objects</w:t>
      </w:r>
    </w:p>
    <w:p w14:paraId="70C8C9E3" w14:textId="77777777" w:rsidR="006920AA" w:rsidRDefault="006920AA" w:rsidP="006920AA">
      <w:r>
        <w:t xml:space="preserve">        </w:t>
      </w:r>
      <w:r w:rsidR="00DA35AD">
        <w:t>in 5 groups of 7 objects each, or 7 groups of 5 objects each. For example</w:t>
      </w:r>
      <w:r>
        <w:t>, describe a context in which a</w:t>
      </w:r>
    </w:p>
    <w:p w14:paraId="42FA0302" w14:textId="634D6F5A" w:rsidR="00DA35AD" w:rsidRDefault="006920AA" w:rsidP="006920AA">
      <w:r>
        <w:t xml:space="preserve">        </w:t>
      </w:r>
      <w:r w:rsidR="00DA35AD">
        <w:t>total number of objects can be expressed as 5 × 7. (</w:t>
      </w:r>
      <w:r w:rsidR="001E6312">
        <w:t>CCS M</w:t>
      </w:r>
      <w:r w:rsidR="00DA35AD">
        <w:t>3</w:t>
      </w:r>
      <w:r w:rsidR="001E6312">
        <w:t xml:space="preserve"> </w:t>
      </w:r>
      <w:r w:rsidR="00DA35AD">
        <w:t>OA1)</w:t>
      </w:r>
    </w:p>
    <w:p w14:paraId="7CA57606" w14:textId="77777777" w:rsidR="00754A52" w:rsidRDefault="00754A52" w:rsidP="006920AA"/>
    <w:p w14:paraId="310B37E2" w14:textId="77777777" w:rsidR="005A4E0F" w:rsidRDefault="005A4E0F" w:rsidP="005A4E0F"/>
    <w:p w14:paraId="41B6DFB8" w14:textId="77777777" w:rsidR="00EA4B24" w:rsidRDefault="00EA4B24" w:rsidP="005A4E0F"/>
    <w:p w14:paraId="000E8431" w14:textId="77777777" w:rsidR="006920AA" w:rsidRDefault="006920AA" w:rsidP="006920AA">
      <w:r>
        <w:lastRenderedPageBreak/>
        <w:t xml:space="preserve">10.0  </w:t>
      </w:r>
      <w:r w:rsidR="00DA35AD">
        <w:t>Students will interpret whole-number quotients of whole numbers</w:t>
      </w:r>
      <w:r>
        <w:t>, e.g., interpret 56 ÷ 8 as the</w:t>
      </w:r>
    </w:p>
    <w:p w14:paraId="0C524E81" w14:textId="1D69A8F4" w:rsidR="00DA35AD" w:rsidRDefault="00DA35AD" w:rsidP="006920AA">
      <w:pPr>
        <w:ind w:left="540"/>
      </w:pPr>
      <w:r>
        <w:t>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56÷8. (</w:t>
      </w:r>
      <w:r w:rsidR="001E6312">
        <w:t>CCS M</w:t>
      </w:r>
      <w:r>
        <w:t>3</w:t>
      </w:r>
      <w:r w:rsidR="001E6312">
        <w:t xml:space="preserve"> </w:t>
      </w:r>
      <w:r>
        <w:t>OA2)</w:t>
      </w:r>
    </w:p>
    <w:p w14:paraId="395FF688" w14:textId="77777777" w:rsidR="005A4E0F" w:rsidRDefault="005A4E0F" w:rsidP="005A4E0F"/>
    <w:p w14:paraId="4C9A581F" w14:textId="71570937" w:rsidR="00DA35AD" w:rsidRDefault="006920AA" w:rsidP="006920AA">
      <w:pPr>
        <w:ind w:left="540" w:hanging="540"/>
      </w:pPr>
      <w:r>
        <w:t xml:space="preserve">11.0  </w:t>
      </w:r>
      <w:r w:rsidR="0022354B">
        <w:t>Students will u</w:t>
      </w:r>
      <w:r w:rsidR="00DA35AD">
        <w:t>se multiplication and division within 100 to solve word problems in situations involving equal groups, arrays, and measurement quantities, e.g., by using drawings and equations with a symbol for the unknown number to represent the problem. (</w:t>
      </w:r>
      <w:r w:rsidR="001E6312">
        <w:t xml:space="preserve">CCS </w:t>
      </w:r>
      <w:r w:rsidR="00DA35AD">
        <w:t>M3</w:t>
      </w:r>
      <w:r w:rsidR="001E6312">
        <w:t xml:space="preserve"> </w:t>
      </w:r>
      <w:r w:rsidR="00DA35AD">
        <w:t>OA3)</w:t>
      </w:r>
    </w:p>
    <w:p w14:paraId="70872238" w14:textId="77777777" w:rsidR="005A4E0F" w:rsidRDefault="005A4E0F" w:rsidP="005A4E0F"/>
    <w:p w14:paraId="0D9142A5" w14:textId="77777777" w:rsidR="006920AA" w:rsidRDefault="006920AA" w:rsidP="006920AA">
      <w:r>
        <w:t xml:space="preserve">12.0  </w:t>
      </w:r>
      <w:r w:rsidR="00DA35AD">
        <w:t xml:space="preserve">Students will </w:t>
      </w:r>
      <w:r w:rsidR="005A4E0F">
        <w:t>determine</w:t>
      </w:r>
      <w:r w:rsidR="00DA35AD">
        <w:t xml:space="preserve"> the unknown whole number in a mult</w:t>
      </w:r>
      <w:r>
        <w:t>iplication or division equation</w:t>
      </w:r>
    </w:p>
    <w:p w14:paraId="28CF3B0E" w14:textId="77777777" w:rsidR="006920AA" w:rsidRDefault="006920AA" w:rsidP="006920AA">
      <w:r>
        <w:t xml:space="preserve">           </w:t>
      </w:r>
      <w:r w:rsidR="00DA35AD">
        <w:t>relating three whole numbers. For example, determine th</w:t>
      </w:r>
      <w:r>
        <w:t>e unknown number that makes the</w:t>
      </w:r>
    </w:p>
    <w:p w14:paraId="58336C03" w14:textId="02FFD3BC" w:rsidR="00DA35AD" w:rsidRDefault="006920AA" w:rsidP="006920AA">
      <w:r>
        <w:t xml:space="preserve">           </w:t>
      </w:r>
      <w:r w:rsidR="00DA35AD">
        <w:t>equation true in each of the equations. (</w:t>
      </w:r>
      <w:r w:rsidR="001E6312">
        <w:t xml:space="preserve">CCS </w:t>
      </w:r>
      <w:r w:rsidR="00DA35AD">
        <w:t>M3</w:t>
      </w:r>
      <w:r w:rsidR="001E6312">
        <w:t xml:space="preserve"> </w:t>
      </w:r>
      <w:r w:rsidR="00DA35AD">
        <w:t>OA4)</w:t>
      </w:r>
    </w:p>
    <w:p w14:paraId="2C24E29A" w14:textId="77777777" w:rsidR="005A4E0F" w:rsidRDefault="005A4E0F" w:rsidP="005A4E0F"/>
    <w:p w14:paraId="04426237" w14:textId="77777777" w:rsidR="006920AA" w:rsidRDefault="006920AA" w:rsidP="006920AA">
      <w:r>
        <w:t xml:space="preserve">13.0  </w:t>
      </w:r>
      <w:r w:rsidR="00DA35AD">
        <w:t xml:space="preserve">Students will </w:t>
      </w:r>
      <w:r w:rsidR="005A4E0F">
        <w:t>apply</w:t>
      </w:r>
      <w:r w:rsidR="00DA35AD">
        <w:t xml:space="preserve"> properties of operations as strategies to multiply and divide</w:t>
      </w:r>
      <w:r>
        <w:t>.2 Examples: If 6 × 4</w:t>
      </w:r>
    </w:p>
    <w:p w14:paraId="341A50B2" w14:textId="77777777" w:rsidR="006920AA" w:rsidRDefault="006920AA" w:rsidP="006920AA">
      <w:r>
        <w:t xml:space="preserve">           </w:t>
      </w:r>
      <w:r w:rsidR="00DA35AD">
        <w:t>= 24 is known, then 4 × 6 = 24 is also known. (Commutative propert</w:t>
      </w:r>
      <w:r>
        <w:t>y of multiplication.) 3 × 5 × 2</w:t>
      </w:r>
    </w:p>
    <w:p w14:paraId="4E8813FB" w14:textId="77777777" w:rsidR="006920AA" w:rsidRDefault="006920AA" w:rsidP="006920AA">
      <w:r>
        <w:t xml:space="preserve">           </w:t>
      </w:r>
      <w:r w:rsidR="00DA35AD">
        <w:t>can be found by</w:t>
      </w:r>
      <w:r w:rsidR="00DA35AD">
        <w:rPr>
          <w:rFonts w:ascii="MS Mincho" w:eastAsia="MS Mincho" w:hAnsi="MS Mincho" w:cs="MS Mincho" w:hint="eastAsia"/>
        </w:rPr>
        <w:t> </w:t>
      </w:r>
      <w:r w:rsidR="00DA35AD">
        <w:t xml:space="preserve">3 </w:t>
      </w:r>
      <w:r w:rsidR="00DA35AD">
        <w:rPr>
          <w:rFonts w:ascii="Cambria" w:hAnsi="Cambria" w:cs="Cambria"/>
        </w:rPr>
        <w:t>×</w:t>
      </w:r>
      <w:r w:rsidR="00DA35AD">
        <w:t xml:space="preserve"> 5 = 15, then 15 </w:t>
      </w:r>
      <w:r w:rsidR="00DA35AD">
        <w:rPr>
          <w:rFonts w:ascii="Cambria" w:hAnsi="Cambria" w:cs="Cambria"/>
        </w:rPr>
        <w:t>×</w:t>
      </w:r>
      <w:r w:rsidR="00DA35AD">
        <w:t xml:space="preserve"> 2 = 30, or by 5 </w:t>
      </w:r>
      <w:r w:rsidR="00DA35AD">
        <w:rPr>
          <w:rFonts w:ascii="Cambria" w:hAnsi="Cambria" w:cs="Cambria"/>
        </w:rPr>
        <w:t>×</w:t>
      </w:r>
      <w:r w:rsidR="00DA35AD">
        <w:t xml:space="preserve"> 2 = 10, then 3 </w:t>
      </w:r>
      <w:r w:rsidR="00DA35AD">
        <w:rPr>
          <w:rFonts w:ascii="Cambria" w:hAnsi="Cambria" w:cs="Cambria"/>
        </w:rPr>
        <w:t>×</w:t>
      </w:r>
      <w:r>
        <w:t xml:space="preserve"> 10 = 30. (Associative</w:t>
      </w:r>
    </w:p>
    <w:p w14:paraId="67528027" w14:textId="77777777" w:rsidR="006920AA" w:rsidRDefault="006920AA" w:rsidP="006920AA">
      <w:r>
        <w:t xml:space="preserve">           </w:t>
      </w:r>
      <w:r w:rsidR="00DA35AD">
        <w:t>property of multiplication.) Knowing that 8 × 5 = 40 and 8 × 2 = 16, on</w:t>
      </w:r>
      <w:r>
        <w:t>e can find 8 × 7 as 8 × (5 + 2)</w:t>
      </w:r>
    </w:p>
    <w:p w14:paraId="32DC0A79" w14:textId="4C931950" w:rsidR="00DA35AD" w:rsidRDefault="006920AA" w:rsidP="006920AA">
      <w:r>
        <w:t xml:space="preserve">           </w:t>
      </w:r>
      <w:r w:rsidR="00DA35AD">
        <w:t>= (8 × 5) + (8 × 2) = 40 + 1</w:t>
      </w:r>
      <w:r w:rsidR="005A4E0F">
        <w:t>6 = 56. (Distributive property).</w:t>
      </w:r>
      <w:r w:rsidR="00DA35AD">
        <w:t xml:space="preserve"> (</w:t>
      </w:r>
      <w:r w:rsidR="001E6312">
        <w:t>CCS M</w:t>
      </w:r>
      <w:r w:rsidR="00DA35AD">
        <w:t>3</w:t>
      </w:r>
      <w:r w:rsidR="001E6312">
        <w:t xml:space="preserve"> </w:t>
      </w:r>
      <w:r w:rsidR="00DA35AD">
        <w:t>OA5)</w:t>
      </w:r>
    </w:p>
    <w:p w14:paraId="2815206D" w14:textId="77777777" w:rsidR="005A4E0F" w:rsidRDefault="005A4E0F" w:rsidP="005A4E0F"/>
    <w:p w14:paraId="71FFAF6E" w14:textId="77777777" w:rsidR="006920AA" w:rsidRDefault="006920AA" w:rsidP="006920AA">
      <w:r>
        <w:t xml:space="preserve">14.0  </w:t>
      </w:r>
      <w:r w:rsidR="00DA35AD">
        <w:t xml:space="preserve">Students will </w:t>
      </w:r>
      <w:r w:rsidR="005A4E0F">
        <w:t>understand</w:t>
      </w:r>
      <w:r w:rsidR="00DA35AD">
        <w:t xml:space="preserve"> division as an unknown-factor probl</w:t>
      </w:r>
      <w:r>
        <w:t>em. For example, find 32 ÷ 8 by</w:t>
      </w:r>
    </w:p>
    <w:p w14:paraId="3E8A8119" w14:textId="4C1B9C5F" w:rsidR="00DA35AD" w:rsidRDefault="006920AA" w:rsidP="006920AA">
      <w:r>
        <w:t xml:space="preserve">          </w:t>
      </w:r>
      <w:r w:rsidR="00DA35AD">
        <w:t>finding the number that makes 32 when multiplied by 8. (</w:t>
      </w:r>
      <w:r w:rsidR="001E6312">
        <w:t>CCS M</w:t>
      </w:r>
      <w:r w:rsidR="00DA35AD">
        <w:t>3</w:t>
      </w:r>
      <w:r w:rsidR="001E6312">
        <w:t xml:space="preserve"> </w:t>
      </w:r>
      <w:r w:rsidR="00DA35AD">
        <w:t>OA6)</w:t>
      </w:r>
    </w:p>
    <w:p w14:paraId="07EEDDAF" w14:textId="77777777" w:rsidR="005A4E0F" w:rsidRDefault="005A4E0F" w:rsidP="005A4E0F"/>
    <w:p w14:paraId="797DD8D2" w14:textId="77777777" w:rsidR="006920AA" w:rsidRDefault="006920AA" w:rsidP="006920AA">
      <w:r>
        <w:t xml:space="preserve">15.0  </w:t>
      </w:r>
      <w:r w:rsidR="005A4E0F">
        <w:t>Students will f</w:t>
      </w:r>
      <w:r w:rsidR="00DA35AD">
        <w:t>luently multiply and divide within 100, using stra</w:t>
      </w:r>
      <w:r>
        <w:t>tegies such as the relationship</w:t>
      </w:r>
    </w:p>
    <w:p w14:paraId="7D21E509" w14:textId="77777777" w:rsidR="006920AA" w:rsidRDefault="006920AA" w:rsidP="006920AA">
      <w:r>
        <w:t xml:space="preserve">           </w:t>
      </w:r>
      <w:r w:rsidR="00DA35AD">
        <w:t>between multiplication and division (e.g., knowing that 8 × 5</w:t>
      </w:r>
      <w:r>
        <w:t xml:space="preserve"> = 40, one knows 40 ÷ 5 = 8) or</w:t>
      </w:r>
    </w:p>
    <w:p w14:paraId="2D881E6E" w14:textId="77777777" w:rsidR="006920AA" w:rsidRDefault="006920AA" w:rsidP="006920AA">
      <w:r>
        <w:t xml:space="preserve">           </w:t>
      </w:r>
      <w:r w:rsidR="00DA35AD">
        <w:t>properties of operations. By the end of Grade 3, know from memor</w:t>
      </w:r>
      <w:r>
        <w:t>y all products of two one-digit</w:t>
      </w:r>
    </w:p>
    <w:p w14:paraId="62877E50" w14:textId="5E0107B7" w:rsidR="00DA35AD" w:rsidRDefault="006920AA" w:rsidP="006920AA">
      <w:r>
        <w:t xml:space="preserve">           </w:t>
      </w:r>
      <w:r w:rsidR="00DA35AD">
        <w:t>numbers. (</w:t>
      </w:r>
      <w:r w:rsidR="001E6312">
        <w:t xml:space="preserve">CCS </w:t>
      </w:r>
      <w:r w:rsidR="00DA35AD">
        <w:t>M3</w:t>
      </w:r>
      <w:r w:rsidR="001E6312">
        <w:t xml:space="preserve"> </w:t>
      </w:r>
      <w:r w:rsidR="00DA35AD">
        <w:t>OA7)</w:t>
      </w:r>
    </w:p>
    <w:p w14:paraId="5681B5FC" w14:textId="77777777" w:rsidR="005A4E0F" w:rsidRDefault="005A4E0F" w:rsidP="005A4E0F"/>
    <w:p w14:paraId="4D3A651D" w14:textId="77777777" w:rsidR="006920AA" w:rsidRDefault="006920AA" w:rsidP="006920AA">
      <w:r>
        <w:t xml:space="preserve">16.0  </w:t>
      </w:r>
      <w:r w:rsidR="005A4E0F">
        <w:t>Students will s</w:t>
      </w:r>
      <w:r w:rsidR="00DA35AD">
        <w:t>olve two-step word problems using the four operatio</w:t>
      </w:r>
      <w:r>
        <w:t>ns. Represent these problems</w:t>
      </w:r>
    </w:p>
    <w:p w14:paraId="0DCBFE01" w14:textId="77777777" w:rsidR="006920AA" w:rsidRDefault="006920AA" w:rsidP="006920AA">
      <w:r>
        <w:t xml:space="preserve">          </w:t>
      </w:r>
      <w:r w:rsidR="00DA35AD">
        <w:t>using equations with a letter standing for the unknown quantit</w:t>
      </w:r>
      <w:r>
        <w:t>y. Assess the reasonableness of</w:t>
      </w:r>
    </w:p>
    <w:p w14:paraId="0305A1ED" w14:textId="5BAE6E1B" w:rsidR="00DA35AD" w:rsidRDefault="006920AA" w:rsidP="006920AA">
      <w:r>
        <w:t xml:space="preserve">          </w:t>
      </w:r>
      <w:r w:rsidR="00DA35AD">
        <w:t>answers using mental computation and estimation strategies including rounding. (</w:t>
      </w:r>
      <w:r w:rsidR="001E6312">
        <w:t xml:space="preserve">CCS </w:t>
      </w:r>
      <w:r w:rsidR="00DA35AD">
        <w:t>M3</w:t>
      </w:r>
      <w:r w:rsidR="001E6312">
        <w:t xml:space="preserve"> </w:t>
      </w:r>
      <w:r w:rsidR="00DA35AD">
        <w:t>OA8)</w:t>
      </w:r>
    </w:p>
    <w:p w14:paraId="67B24818" w14:textId="77777777" w:rsidR="00375C1C" w:rsidRDefault="00375C1C" w:rsidP="006920AA"/>
    <w:p w14:paraId="0A21B2EE" w14:textId="77777777" w:rsidR="00DA35AD" w:rsidRDefault="00DA35AD" w:rsidP="003A0D54"/>
    <w:p w14:paraId="53C2EB19" w14:textId="77777777" w:rsidR="00E6738E" w:rsidRDefault="00E6738E">
      <w:pPr>
        <w:rPr>
          <w:b/>
        </w:rPr>
      </w:pPr>
      <w:r>
        <w:rPr>
          <w:b/>
        </w:rPr>
        <w:br w:type="page"/>
      </w:r>
    </w:p>
    <w:p w14:paraId="49D9FFEC" w14:textId="4BD55FA4" w:rsidR="003A0D54" w:rsidRPr="00E6738E" w:rsidRDefault="003A0D54" w:rsidP="00E6738E">
      <w:pPr>
        <w:jc w:val="center"/>
        <w:rPr>
          <w:b/>
          <w:u w:val="single"/>
        </w:rPr>
      </w:pPr>
      <w:r w:rsidRPr="00E6738E">
        <w:rPr>
          <w:b/>
          <w:u w:val="single"/>
        </w:rPr>
        <w:lastRenderedPageBreak/>
        <w:t>Number and Operations in Base Ten</w:t>
      </w:r>
    </w:p>
    <w:p w14:paraId="6528FDCA" w14:textId="77777777" w:rsidR="00F168A9" w:rsidRDefault="00F168A9" w:rsidP="003A0D54">
      <w:pPr>
        <w:rPr>
          <w:b/>
        </w:rPr>
      </w:pPr>
    </w:p>
    <w:p w14:paraId="4B3BD8B1" w14:textId="711E7850" w:rsidR="00DA35AD" w:rsidRDefault="006920AA" w:rsidP="006920AA">
      <w:pPr>
        <w:ind w:left="450" w:hanging="450"/>
      </w:pPr>
      <w:r>
        <w:t xml:space="preserve">1.0  </w:t>
      </w:r>
      <w:r w:rsidR="0056005A">
        <w:t>Students will c</w:t>
      </w:r>
      <w:r w:rsidR="00DA35AD">
        <w:t>ompare two two-digit numbers based on meanings of the tens and ones digits, recording the results of comparisons with the symbols &gt;, =, and &lt;. (</w:t>
      </w:r>
      <w:r w:rsidR="001E6312">
        <w:t xml:space="preserve">CCS </w:t>
      </w:r>
      <w:r w:rsidR="00DA35AD">
        <w:t>M1</w:t>
      </w:r>
      <w:r w:rsidR="001E6312">
        <w:t xml:space="preserve"> NB</w:t>
      </w:r>
      <w:r w:rsidR="00DA35AD">
        <w:t>T3)</w:t>
      </w:r>
    </w:p>
    <w:p w14:paraId="2DD690A0" w14:textId="77777777" w:rsidR="005A4E0F" w:rsidRDefault="005A4E0F" w:rsidP="005A4E0F">
      <w:pPr>
        <w:pStyle w:val="ListParagraph"/>
        <w:ind w:left="360"/>
      </w:pPr>
    </w:p>
    <w:p w14:paraId="51F4D24B" w14:textId="6C5D6202" w:rsidR="00DA35AD" w:rsidRDefault="006920AA" w:rsidP="006920AA">
      <w:pPr>
        <w:ind w:left="450" w:hanging="450"/>
      </w:pPr>
      <w:r>
        <w:t xml:space="preserve">2.0  </w:t>
      </w:r>
      <w:r w:rsidR="00DA35AD">
        <w:t>Studen</w:t>
      </w:r>
      <w:r w:rsidR="0056005A">
        <w:t>ts will u</w:t>
      </w:r>
      <w:r w:rsidR="00DA35AD">
        <w:t>nderstand that the three digits of a three-digit number represent amounts of hundreds, tens, and ones; e.g., 706 equals 7 hundreds, 0 tens, and 6 ones. (</w:t>
      </w:r>
      <w:r w:rsidR="001E6312">
        <w:t xml:space="preserve">CCS </w:t>
      </w:r>
      <w:r w:rsidR="00DA35AD">
        <w:t>M2</w:t>
      </w:r>
      <w:r w:rsidR="001E6312">
        <w:t xml:space="preserve"> </w:t>
      </w:r>
      <w:r w:rsidR="00DA35AD">
        <w:t>NBT1)</w:t>
      </w:r>
    </w:p>
    <w:p w14:paraId="1B770CBD" w14:textId="77777777" w:rsidR="005A4E0F" w:rsidRDefault="005A4E0F" w:rsidP="00E6738E"/>
    <w:p w14:paraId="193F4EAA" w14:textId="77777777" w:rsidR="001E6312" w:rsidRDefault="006920AA" w:rsidP="006920AA">
      <w:r>
        <w:t xml:space="preserve">3.0  </w:t>
      </w:r>
      <w:r w:rsidR="0056005A">
        <w:t>Students will u</w:t>
      </w:r>
      <w:r w:rsidR="00DA35AD">
        <w:t>se place value understanding to round whole numbers</w:t>
      </w:r>
      <w:r w:rsidR="001E6312">
        <w:t xml:space="preserve"> to the nearest 10 or 100.</w:t>
      </w:r>
    </w:p>
    <w:p w14:paraId="383478D7" w14:textId="0BA9265E" w:rsidR="00DA35AD" w:rsidRDefault="001E6312" w:rsidP="006920AA">
      <w:r>
        <w:t xml:space="preserve">       </w:t>
      </w:r>
      <w:r w:rsidR="006920AA">
        <w:t>(</w:t>
      </w:r>
      <w:r>
        <w:t>CCS M</w:t>
      </w:r>
      <w:r w:rsidR="00DA35AD">
        <w:t>3</w:t>
      </w:r>
      <w:r>
        <w:t xml:space="preserve"> </w:t>
      </w:r>
      <w:r w:rsidR="00DA35AD">
        <w:t>NBT1)</w:t>
      </w:r>
    </w:p>
    <w:p w14:paraId="0AEC93EA" w14:textId="77777777" w:rsidR="005A4E0F" w:rsidRDefault="005A4E0F" w:rsidP="005A4E0F">
      <w:pPr>
        <w:pStyle w:val="ListParagraph"/>
        <w:ind w:left="360"/>
      </w:pPr>
    </w:p>
    <w:p w14:paraId="2E989092" w14:textId="77777777" w:rsidR="006920AA" w:rsidRDefault="006920AA" w:rsidP="006920AA">
      <w:r>
        <w:t xml:space="preserve">4.0  </w:t>
      </w:r>
      <w:r w:rsidR="0056005A">
        <w:t>Students will u</w:t>
      </w:r>
      <w:r w:rsidR="00DA35AD">
        <w:t xml:space="preserve">nderstand that the four digits of a four-digit number </w:t>
      </w:r>
      <w:r>
        <w:t>represent amounts of thousands,</w:t>
      </w:r>
    </w:p>
    <w:p w14:paraId="463B487A" w14:textId="77777777" w:rsidR="006920AA" w:rsidRDefault="006920AA" w:rsidP="006920AA">
      <w:r>
        <w:t xml:space="preserve">        </w:t>
      </w:r>
      <w:r w:rsidR="00DA35AD">
        <w:t xml:space="preserve">hundreds, tens, and ones; e.g. 3,706 = 3000 + 700 + 6 = 3 thousands, </w:t>
      </w:r>
      <w:r>
        <w:t>7 hundreds, 0 tens, and 6 ones.</w:t>
      </w:r>
    </w:p>
    <w:p w14:paraId="500C91AB" w14:textId="7EB26E64" w:rsidR="00DA35AD" w:rsidRDefault="006920AA" w:rsidP="006920AA">
      <w:r>
        <w:t xml:space="preserve">        </w:t>
      </w:r>
      <w:r w:rsidR="00DA35AD">
        <w:t>(</w:t>
      </w:r>
      <w:r w:rsidR="001E6312">
        <w:t xml:space="preserve">CCS </w:t>
      </w:r>
      <w:r w:rsidR="00DA35AD">
        <w:t>M3</w:t>
      </w:r>
      <w:r w:rsidR="001E6312">
        <w:t xml:space="preserve"> </w:t>
      </w:r>
      <w:r w:rsidR="00DA35AD">
        <w:t>NBT1.1)</w:t>
      </w:r>
    </w:p>
    <w:p w14:paraId="30F3342D" w14:textId="77777777" w:rsidR="005A4E0F" w:rsidRDefault="005A4E0F" w:rsidP="005A4E0F"/>
    <w:p w14:paraId="6E2788B0" w14:textId="77777777" w:rsidR="006920AA" w:rsidRDefault="006920AA" w:rsidP="006920AA">
      <w:r>
        <w:t xml:space="preserve">5.0  </w:t>
      </w:r>
      <w:r w:rsidR="00DA35AD">
        <w:t>Students will fluently add and subtract within 1000 using strategies and algorithms based</w:t>
      </w:r>
      <w:r>
        <w:t xml:space="preserve"> on place</w:t>
      </w:r>
    </w:p>
    <w:p w14:paraId="097D9878" w14:textId="77777777" w:rsidR="001E6312" w:rsidRDefault="006920AA" w:rsidP="006920AA">
      <w:r>
        <w:t xml:space="preserve">        </w:t>
      </w:r>
      <w:r w:rsidR="00DA35AD">
        <w:t>value, properties of operations, and/or the relationship between</w:t>
      </w:r>
      <w:r>
        <w:t xml:space="preserve"> addition and subtraction. (</w:t>
      </w:r>
      <w:r w:rsidR="001E6312">
        <w:t xml:space="preserve">CCS </w:t>
      </w:r>
      <w:r>
        <w:t>M</w:t>
      </w:r>
      <w:r w:rsidR="00DA35AD">
        <w:t>3</w:t>
      </w:r>
    </w:p>
    <w:p w14:paraId="0D3D247E" w14:textId="3747FD06" w:rsidR="00DA35AD" w:rsidRDefault="001E6312" w:rsidP="006920AA">
      <w:r>
        <w:t xml:space="preserve">        </w:t>
      </w:r>
      <w:r w:rsidR="00DA35AD">
        <w:t>NBT2)</w:t>
      </w:r>
    </w:p>
    <w:p w14:paraId="4661ADB7" w14:textId="77777777" w:rsidR="0056005A" w:rsidRDefault="0056005A" w:rsidP="0056005A"/>
    <w:p w14:paraId="76D1DF8A" w14:textId="77777777" w:rsidR="006920AA" w:rsidRDefault="006920AA" w:rsidP="006920AA">
      <w:r>
        <w:t xml:space="preserve">6.0  </w:t>
      </w:r>
      <w:r w:rsidR="00DA35AD">
        <w:t xml:space="preserve">Students will </w:t>
      </w:r>
      <w:r w:rsidR="0056005A">
        <w:t>multiply</w:t>
      </w:r>
      <w:r w:rsidR="00DA35AD">
        <w:t xml:space="preserve"> one-digit whole numbers by multiples of 10 in t</w:t>
      </w:r>
      <w:r>
        <w:t>he range 10–90 (e.g., 9 × 80, 5</w:t>
      </w:r>
    </w:p>
    <w:p w14:paraId="7DADA14E" w14:textId="17D808BF" w:rsidR="00DA35AD" w:rsidRDefault="006920AA" w:rsidP="006920AA">
      <w:r>
        <w:t xml:space="preserve">        </w:t>
      </w:r>
      <w:r w:rsidR="00DA35AD">
        <w:t>× 60) using strategies based on place value and properties of operations. (</w:t>
      </w:r>
      <w:r w:rsidR="001E6312">
        <w:t xml:space="preserve">CCS </w:t>
      </w:r>
      <w:r w:rsidR="00DA35AD">
        <w:t>M3</w:t>
      </w:r>
      <w:r w:rsidR="001E6312">
        <w:t xml:space="preserve"> </w:t>
      </w:r>
      <w:r w:rsidR="00DA35AD">
        <w:t>NBT3)</w:t>
      </w:r>
    </w:p>
    <w:p w14:paraId="5A3BE8B3" w14:textId="77777777" w:rsidR="0056005A" w:rsidRDefault="0056005A" w:rsidP="0056005A"/>
    <w:p w14:paraId="297C533C" w14:textId="77777777" w:rsidR="006920AA" w:rsidRDefault="006920AA" w:rsidP="006920AA">
      <w:r>
        <w:t xml:space="preserve">7.0  </w:t>
      </w:r>
      <w:r w:rsidR="0056005A">
        <w:t>Students will f</w:t>
      </w:r>
      <w:r w:rsidR="00DA35AD">
        <w:t>luently add and subtract within 100 using strategies based on place valu</w:t>
      </w:r>
      <w:r>
        <w:t>e, properties</w:t>
      </w:r>
    </w:p>
    <w:p w14:paraId="09121BA2" w14:textId="1055EFC2" w:rsidR="00DA35AD" w:rsidRDefault="006920AA" w:rsidP="006920AA">
      <w:r>
        <w:t xml:space="preserve">        </w:t>
      </w:r>
      <w:r w:rsidR="00DA35AD">
        <w:t>of operations, and/or the relationship between addition and subtraction. (</w:t>
      </w:r>
      <w:r w:rsidR="001E6312">
        <w:t xml:space="preserve">CCS </w:t>
      </w:r>
      <w:r w:rsidR="00DA35AD">
        <w:t>M2</w:t>
      </w:r>
      <w:r w:rsidR="001E6312">
        <w:t xml:space="preserve"> </w:t>
      </w:r>
      <w:r w:rsidR="00DA35AD">
        <w:t>NBT5)</w:t>
      </w:r>
    </w:p>
    <w:p w14:paraId="7BC2B72E" w14:textId="77777777" w:rsidR="0056005A" w:rsidRDefault="0056005A" w:rsidP="0056005A"/>
    <w:p w14:paraId="7177A7A1" w14:textId="77777777" w:rsidR="006920AA" w:rsidRDefault="006920AA" w:rsidP="006920AA">
      <w:r>
        <w:t xml:space="preserve">8.0  </w:t>
      </w:r>
      <w:r w:rsidR="0056005A">
        <w:t>Students will a</w:t>
      </w:r>
      <w:r w:rsidR="00DA35AD">
        <w:t>dd and subtract within 1000, using concrete models o</w:t>
      </w:r>
      <w:r>
        <w:t>r drawings and strategies based</w:t>
      </w:r>
    </w:p>
    <w:p w14:paraId="4A33C157" w14:textId="77777777" w:rsidR="006920AA" w:rsidRDefault="006920AA" w:rsidP="006920AA">
      <w:r>
        <w:t xml:space="preserve">        </w:t>
      </w:r>
      <w:r w:rsidR="00DA35AD">
        <w:t>on place value, properties of operations, and/or the relationship be</w:t>
      </w:r>
      <w:r>
        <w:t>tween addition and subtraction;</w:t>
      </w:r>
    </w:p>
    <w:p w14:paraId="68BE26D9" w14:textId="77777777" w:rsidR="006920AA" w:rsidRDefault="006920AA" w:rsidP="006920AA">
      <w:r>
        <w:t xml:space="preserve">        </w:t>
      </w:r>
      <w:r w:rsidR="00DA35AD">
        <w:t>relate the strategy to a written method. Understand that in adding or su</w:t>
      </w:r>
      <w:r>
        <w:t>btracting three-digit</w:t>
      </w:r>
    </w:p>
    <w:p w14:paraId="0421AF16" w14:textId="77777777" w:rsidR="006920AA" w:rsidRDefault="006920AA" w:rsidP="006920AA">
      <w:r>
        <w:t xml:space="preserve">        </w:t>
      </w:r>
      <w:r w:rsidR="00DA35AD">
        <w:t>numbers, one adds or subtracts hundreds and hundreds, te</w:t>
      </w:r>
      <w:r>
        <w:t>ns and tens, ones and ones; and</w:t>
      </w:r>
    </w:p>
    <w:p w14:paraId="16BAD7B7" w14:textId="6B955FD2" w:rsidR="00DA35AD" w:rsidRDefault="006920AA" w:rsidP="006920AA">
      <w:r>
        <w:t xml:space="preserve">        </w:t>
      </w:r>
      <w:r w:rsidR="00DA35AD">
        <w:t>sometimes it is necessary to compose or decompose tens or hundreds. (</w:t>
      </w:r>
      <w:r w:rsidR="001E6312">
        <w:t xml:space="preserve">CCS </w:t>
      </w:r>
      <w:r w:rsidR="00DA35AD">
        <w:t>M2</w:t>
      </w:r>
      <w:r w:rsidR="001E6312">
        <w:t xml:space="preserve"> </w:t>
      </w:r>
      <w:r w:rsidR="00DA35AD">
        <w:t>NBT7)</w:t>
      </w:r>
    </w:p>
    <w:p w14:paraId="6E542CCC" w14:textId="77777777" w:rsidR="0056005A" w:rsidRDefault="0056005A" w:rsidP="0056005A"/>
    <w:p w14:paraId="4FEAD52B" w14:textId="77777777" w:rsidR="006920AA" w:rsidRDefault="006920AA" w:rsidP="006920AA">
      <w:r>
        <w:t xml:space="preserve">9.0  </w:t>
      </w:r>
      <w:r w:rsidR="0056005A">
        <w:t>Students will u</w:t>
      </w:r>
      <w:r w:rsidR="00DA35AD">
        <w:t>se estimation strategies in computation and prob</w:t>
      </w:r>
      <w:r>
        <w:t>lem solving with numbers up to</w:t>
      </w:r>
    </w:p>
    <w:p w14:paraId="18F2545C" w14:textId="6F413447" w:rsidR="00DA35AD" w:rsidRDefault="006920AA" w:rsidP="006920AA">
      <w:r>
        <w:t xml:space="preserve">        </w:t>
      </w:r>
      <w:r w:rsidR="00DA35AD">
        <w:t>1000. (</w:t>
      </w:r>
      <w:r w:rsidR="001E6312">
        <w:t xml:space="preserve">CCS </w:t>
      </w:r>
      <w:r w:rsidR="00DA35AD">
        <w:t>M2</w:t>
      </w:r>
      <w:r w:rsidR="001E6312">
        <w:t xml:space="preserve"> </w:t>
      </w:r>
      <w:r w:rsidR="00DA35AD">
        <w:t>NBT7.1)</w:t>
      </w:r>
    </w:p>
    <w:p w14:paraId="2F647EE2" w14:textId="77777777" w:rsidR="0056005A" w:rsidRDefault="0056005A" w:rsidP="0056005A"/>
    <w:p w14:paraId="445D2297" w14:textId="77777777" w:rsidR="006920AA" w:rsidRDefault="006920AA" w:rsidP="006920AA">
      <w:r>
        <w:t xml:space="preserve">10.0  </w:t>
      </w:r>
      <w:r w:rsidR="00DA35AD">
        <w:t xml:space="preserve">Students will </w:t>
      </w:r>
      <w:r w:rsidR="0056005A">
        <w:t>mentally</w:t>
      </w:r>
      <w:r w:rsidR="00DA35AD">
        <w:t xml:space="preserve"> add 10 or 100 to a given number 100–900, and mentally subtract 10 or 100 </w:t>
      </w:r>
      <w:r>
        <w:t xml:space="preserve">   </w:t>
      </w:r>
    </w:p>
    <w:p w14:paraId="239B0ED6" w14:textId="35D9D481" w:rsidR="00DA35AD" w:rsidRDefault="006920AA" w:rsidP="006920AA">
      <w:r>
        <w:t xml:space="preserve">          </w:t>
      </w:r>
      <w:r w:rsidR="00DA35AD">
        <w:t>from a given number 100–900. (</w:t>
      </w:r>
      <w:r w:rsidR="001E6312">
        <w:t xml:space="preserve">CCS </w:t>
      </w:r>
      <w:r w:rsidR="00DA35AD">
        <w:t>M2</w:t>
      </w:r>
      <w:r w:rsidR="001E6312">
        <w:t xml:space="preserve"> </w:t>
      </w:r>
      <w:r w:rsidR="00DA35AD">
        <w:t>NBT8)</w:t>
      </w:r>
    </w:p>
    <w:p w14:paraId="0E94F12D" w14:textId="77777777" w:rsidR="00DA35AD" w:rsidRDefault="00DA35AD" w:rsidP="003A0D54">
      <w:pPr>
        <w:rPr>
          <w:b/>
        </w:rPr>
      </w:pPr>
    </w:p>
    <w:p w14:paraId="27D74C95" w14:textId="77C1F3B9" w:rsidR="00E5599B" w:rsidRPr="00E6738E" w:rsidRDefault="00E6738E" w:rsidP="00E6738E">
      <w:pPr>
        <w:jc w:val="center"/>
        <w:rPr>
          <w:b/>
          <w:u w:val="single"/>
        </w:rPr>
      </w:pPr>
      <w:r w:rsidRPr="00E6738E">
        <w:rPr>
          <w:b/>
          <w:u w:val="single"/>
        </w:rPr>
        <w:br w:type="column"/>
      </w:r>
      <w:r w:rsidR="00E5599B" w:rsidRPr="00E6738E">
        <w:rPr>
          <w:b/>
          <w:u w:val="single"/>
        </w:rPr>
        <w:lastRenderedPageBreak/>
        <w:t>Number and Operations-Fractions</w:t>
      </w:r>
    </w:p>
    <w:p w14:paraId="709D0A2B" w14:textId="77777777" w:rsidR="00F168A9" w:rsidRPr="00DA35AD" w:rsidRDefault="00F168A9" w:rsidP="00E5599B">
      <w:pPr>
        <w:rPr>
          <w:b/>
        </w:rPr>
      </w:pPr>
    </w:p>
    <w:p w14:paraId="19FFEABF" w14:textId="77777777" w:rsidR="00996C29" w:rsidRDefault="00996C29" w:rsidP="00996C29">
      <w:r>
        <w:t xml:space="preserve">1.0  </w:t>
      </w:r>
      <w:r w:rsidR="0056005A">
        <w:t>Students will u</w:t>
      </w:r>
      <w:r w:rsidR="00E5599B">
        <w:t>nderstand a fraction 1/b as the quantity formed by 1 p</w:t>
      </w:r>
      <w:r>
        <w:t>art when a whole is partitioned</w:t>
      </w:r>
    </w:p>
    <w:p w14:paraId="09A1AA34" w14:textId="6BC509DA" w:rsidR="00E5599B" w:rsidRDefault="00E5599B" w:rsidP="00996C29">
      <w:pPr>
        <w:ind w:left="450"/>
      </w:pPr>
      <w:r>
        <w:t>into  equal parts; understand a fraction a/b as the quantity formed by a parts of size 1/b. (</w:t>
      </w:r>
      <w:r w:rsidR="001E6312">
        <w:t xml:space="preserve">CCS </w:t>
      </w:r>
      <w:r>
        <w:t>M3</w:t>
      </w:r>
      <w:r w:rsidR="001E6312">
        <w:t xml:space="preserve">  </w:t>
      </w:r>
      <w:r>
        <w:t>NF1)</w:t>
      </w:r>
    </w:p>
    <w:p w14:paraId="6DF0A18B" w14:textId="77777777" w:rsidR="0056005A" w:rsidRDefault="0056005A" w:rsidP="0056005A">
      <w:pPr>
        <w:pStyle w:val="ListParagraph"/>
        <w:ind w:left="360"/>
      </w:pPr>
    </w:p>
    <w:p w14:paraId="7C0DEB1D" w14:textId="77777777" w:rsidR="001E6312" w:rsidRDefault="00996C29" w:rsidP="00996C29">
      <w:r>
        <w:t xml:space="preserve">2.0  </w:t>
      </w:r>
      <w:r w:rsidR="001E6312">
        <w:t xml:space="preserve"> </w:t>
      </w:r>
      <w:r w:rsidR="00E5599B">
        <w:t>Stud</w:t>
      </w:r>
      <w:r w:rsidR="0056005A">
        <w:t>ents will u</w:t>
      </w:r>
      <w:r w:rsidR="00E5599B">
        <w:t>nderstand a fraction as a number on the number line; represen</w:t>
      </w:r>
      <w:r w:rsidR="001E6312">
        <w:t>t fractions on a</w:t>
      </w:r>
    </w:p>
    <w:p w14:paraId="1A0B379A" w14:textId="4E3C135E" w:rsidR="00E5599B" w:rsidRDefault="001E6312" w:rsidP="001E6312">
      <w:r>
        <w:t xml:space="preserve">         </w:t>
      </w:r>
      <w:r w:rsidR="00996C29">
        <w:t>number</w:t>
      </w:r>
      <w:r>
        <w:t xml:space="preserve"> </w:t>
      </w:r>
      <w:r w:rsidR="00E5599B">
        <w:t>line diagram. (</w:t>
      </w:r>
      <w:r>
        <w:t xml:space="preserve">CCS </w:t>
      </w:r>
      <w:r w:rsidR="00E5599B">
        <w:t>M3</w:t>
      </w:r>
      <w:r>
        <w:t xml:space="preserve"> </w:t>
      </w:r>
      <w:r w:rsidR="00E5599B">
        <w:t>NF2)</w:t>
      </w:r>
    </w:p>
    <w:p w14:paraId="3AD8E346" w14:textId="77777777" w:rsidR="0056005A" w:rsidRDefault="0056005A" w:rsidP="0056005A"/>
    <w:p w14:paraId="1909A2F5" w14:textId="77777777" w:rsidR="00996C29" w:rsidRDefault="00996C29" w:rsidP="00996C29">
      <w:r>
        <w:t xml:space="preserve">3.0  </w:t>
      </w:r>
      <w:r w:rsidR="0056005A">
        <w:t>Students will r</w:t>
      </w:r>
      <w:r w:rsidR="00E5599B">
        <w:t>epresent a fraction 1/b on a number line diagram by de</w:t>
      </w:r>
      <w:r>
        <w:t>fining the interval from 0 to 1</w:t>
      </w:r>
    </w:p>
    <w:p w14:paraId="3B60D6F4" w14:textId="7FA7BE3A" w:rsidR="00E5599B" w:rsidRDefault="00E5599B" w:rsidP="00996C29">
      <w:pPr>
        <w:ind w:left="450"/>
      </w:pPr>
      <w:r>
        <w:t>as the whole and partitioning it into b equal parts. Recognize that each part has size 1/b and that the endpoint of the part based at 0 locates the number 1/b on the number line. (</w:t>
      </w:r>
      <w:r w:rsidR="001E6312">
        <w:t xml:space="preserve">CCS </w:t>
      </w:r>
      <w:r>
        <w:t>M3</w:t>
      </w:r>
      <w:r w:rsidR="001E6312">
        <w:t xml:space="preserve"> </w:t>
      </w:r>
      <w:r>
        <w:t>NF2.a)</w:t>
      </w:r>
    </w:p>
    <w:p w14:paraId="78466116" w14:textId="77777777" w:rsidR="0056005A" w:rsidRDefault="0056005A" w:rsidP="0056005A"/>
    <w:p w14:paraId="727CD26D" w14:textId="77777777" w:rsidR="00996C29" w:rsidRDefault="00996C29" w:rsidP="00996C29">
      <w:r>
        <w:t xml:space="preserve">4.0  </w:t>
      </w:r>
      <w:r w:rsidR="0056005A">
        <w:t>Students will r</w:t>
      </w:r>
      <w:r w:rsidR="00E5599B">
        <w:t>epresent a fraction a/b on a number line diagram by marking off a lengths 1/b from 0.</w:t>
      </w:r>
    </w:p>
    <w:p w14:paraId="0D231779" w14:textId="13C39205" w:rsidR="00E5599B" w:rsidRDefault="00996C29" w:rsidP="00996C29">
      <w:pPr>
        <w:ind w:left="450" w:hanging="450"/>
      </w:pPr>
      <w:r>
        <w:t xml:space="preserve">        </w:t>
      </w:r>
      <w:r w:rsidR="00E5599B">
        <w:t>Recognize that the resulting interval has size a/b and that its endpoint locates the number a/b on the number line. (</w:t>
      </w:r>
      <w:r w:rsidR="001E6312">
        <w:t xml:space="preserve">CCS </w:t>
      </w:r>
      <w:r w:rsidR="00E5599B">
        <w:t>M3</w:t>
      </w:r>
      <w:r w:rsidR="001E6312">
        <w:t xml:space="preserve"> </w:t>
      </w:r>
      <w:r w:rsidR="00E5599B">
        <w:t>NF2.b)</w:t>
      </w:r>
    </w:p>
    <w:p w14:paraId="457BAE32" w14:textId="77777777" w:rsidR="0056005A" w:rsidRDefault="0056005A" w:rsidP="0056005A"/>
    <w:p w14:paraId="47FE0499" w14:textId="77777777" w:rsidR="00996C29" w:rsidRDefault="00996C29" w:rsidP="00996C29">
      <w:r>
        <w:t xml:space="preserve">5.0  </w:t>
      </w:r>
      <w:r w:rsidR="00E5599B">
        <w:t xml:space="preserve">Students will </w:t>
      </w:r>
      <w:r w:rsidR="0056005A">
        <w:t>explain</w:t>
      </w:r>
      <w:r w:rsidR="00E5599B">
        <w:t xml:space="preserve"> equivalence of fractions in special cases, and</w:t>
      </w:r>
      <w:r>
        <w:t xml:space="preserve"> compare fractions by reasoning</w:t>
      </w:r>
    </w:p>
    <w:p w14:paraId="164845B7" w14:textId="3313F786" w:rsidR="00E5599B" w:rsidRDefault="00E5599B" w:rsidP="00996C29">
      <w:pPr>
        <w:ind w:left="450"/>
      </w:pPr>
      <w:r>
        <w:t>about their size. (</w:t>
      </w:r>
      <w:r w:rsidR="001E6312">
        <w:t xml:space="preserve">CCS </w:t>
      </w:r>
      <w:r>
        <w:t>M3</w:t>
      </w:r>
      <w:r w:rsidR="00A5330A">
        <w:t xml:space="preserve"> </w:t>
      </w:r>
      <w:r>
        <w:t>NF3)</w:t>
      </w:r>
    </w:p>
    <w:p w14:paraId="25A6E34E" w14:textId="77777777" w:rsidR="0056005A" w:rsidRDefault="0056005A" w:rsidP="0056005A"/>
    <w:p w14:paraId="01C6DE61" w14:textId="77777777" w:rsidR="00996C29" w:rsidRDefault="00996C29" w:rsidP="00996C29">
      <w:r>
        <w:t xml:space="preserve">6.0  </w:t>
      </w:r>
      <w:r w:rsidR="00E5599B">
        <w:t xml:space="preserve">Students will </w:t>
      </w:r>
      <w:r w:rsidR="0056005A">
        <w:t>understand</w:t>
      </w:r>
      <w:r w:rsidR="00E5599B">
        <w:t xml:space="preserve"> two fractions as equivalent (equal) if they</w:t>
      </w:r>
      <w:r>
        <w:t xml:space="preserve"> are the same size, or the same</w:t>
      </w:r>
    </w:p>
    <w:p w14:paraId="6DA73F44" w14:textId="4EAF86CF" w:rsidR="00E5599B" w:rsidRDefault="00E5599B" w:rsidP="00996C29">
      <w:pPr>
        <w:ind w:left="450"/>
      </w:pPr>
      <w:r>
        <w:t>point on a number line. Recognize that equivalencies are only valid when the two fractions refer to the same whole. (</w:t>
      </w:r>
      <w:r w:rsidR="00A5330A">
        <w:t xml:space="preserve">CCS </w:t>
      </w:r>
      <w:r>
        <w:t>M3</w:t>
      </w:r>
      <w:r w:rsidR="00A5330A">
        <w:t xml:space="preserve"> </w:t>
      </w:r>
      <w:r>
        <w:t>NF3.a)</w:t>
      </w:r>
    </w:p>
    <w:p w14:paraId="711DF758" w14:textId="77777777" w:rsidR="0056005A" w:rsidRDefault="0056005A" w:rsidP="0056005A">
      <w:pPr>
        <w:pStyle w:val="ListParagraph"/>
        <w:ind w:left="360"/>
      </w:pPr>
    </w:p>
    <w:p w14:paraId="271271CB" w14:textId="77777777" w:rsidR="00996C29" w:rsidRDefault="00996C29" w:rsidP="00996C29">
      <w:r>
        <w:t xml:space="preserve">7.0  </w:t>
      </w:r>
      <w:r w:rsidR="00E5599B">
        <w:t>Students will</w:t>
      </w:r>
      <w:r w:rsidR="0056005A">
        <w:t xml:space="preserve"> r</w:t>
      </w:r>
      <w:r w:rsidR="00E5599B">
        <w:t>ecognize and generate simple equivalent fractions, e.g., 1/2 = 2</w:t>
      </w:r>
      <w:r>
        <w:t>/4, 4/6 = 2/3). Explain</w:t>
      </w:r>
    </w:p>
    <w:p w14:paraId="4432FFF9" w14:textId="4822F77D" w:rsidR="00E5599B" w:rsidRDefault="00996C29" w:rsidP="00996C29">
      <w:pPr>
        <w:ind w:left="360"/>
      </w:pPr>
      <w:r>
        <w:t xml:space="preserve"> </w:t>
      </w:r>
      <w:r w:rsidR="00E5599B">
        <w:t xml:space="preserve">why </w:t>
      </w:r>
      <w:r w:rsidR="0056005A">
        <w:t>the fractions</w:t>
      </w:r>
      <w:r w:rsidR="00E5599B">
        <w:t xml:space="preserve"> are equivalent, e.g., by using a visual fraction model. (</w:t>
      </w:r>
      <w:r w:rsidR="00A5330A">
        <w:t xml:space="preserve">CCS </w:t>
      </w:r>
      <w:r w:rsidR="00E5599B">
        <w:t>M3</w:t>
      </w:r>
      <w:r w:rsidR="00A5330A">
        <w:t xml:space="preserve"> </w:t>
      </w:r>
      <w:r w:rsidR="00E5599B">
        <w:t>NF3.b)</w:t>
      </w:r>
    </w:p>
    <w:p w14:paraId="53B56831" w14:textId="77777777" w:rsidR="0056005A" w:rsidRDefault="0056005A" w:rsidP="0056005A"/>
    <w:p w14:paraId="2ECB8656" w14:textId="77777777" w:rsidR="00996C29" w:rsidRDefault="00996C29" w:rsidP="00996C29">
      <w:r>
        <w:t xml:space="preserve">8.0  </w:t>
      </w:r>
      <w:r w:rsidR="0056005A">
        <w:t>Students will e</w:t>
      </w:r>
      <w:r w:rsidR="00E5599B">
        <w:t>xpress whole numbers as fractions, and recognize f</w:t>
      </w:r>
      <w:r>
        <w:t>ractions that are equivalent to</w:t>
      </w:r>
    </w:p>
    <w:p w14:paraId="7392DF6D" w14:textId="33B85CCD" w:rsidR="00E5599B" w:rsidRDefault="00E5599B" w:rsidP="00996C29">
      <w:pPr>
        <w:ind w:left="450"/>
      </w:pPr>
      <w:r>
        <w:t>whole numbers. Examples: Express 3 in the form 3 = 3/1; recognize that 6/1 = 6; locate 4/4 and 1 at the same point of a number line diagram. (MSG 3.NF.3.c)</w:t>
      </w:r>
    </w:p>
    <w:p w14:paraId="2DA7262D" w14:textId="77777777" w:rsidR="0056005A" w:rsidRDefault="0056005A" w:rsidP="0056005A"/>
    <w:p w14:paraId="34EE68DD" w14:textId="77777777" w:rsidR="00996C29" w:rsidRDefault="00996C29" w:rsidP="00996C29">
      <w:r>
        <w:t xml:space="preserve">9.0  </w:t>
      </w:r>
      <w:r w:rsidR="00E5599B">
        <w:t xml:space="preserve">Students will </w:t>
      </w:r>
      <w:r w:rsidR="0056005A">
        <w:t>compare</w:t>
      </w:r>
      <w:r w:rsidR="00E5599B">
        <w:t xml:space="preserve"> two fractions with the same numerator or th</w:t>
      </w:r>
      <w:r>
        <w:t>e same denominator by reasoning</w:t>
      </w:r>
    </w:p>
    <w:p w14:paraId="64924EFC" w14:textId="077FA702" w:rsidR="00E5599B" w:rsidRDefault="00E5599B" w:rsidP="00996C29">
      <w:pPr>
        <w:ind w:left="450"/>
      </w:pPr>
      <w:r>
        <w:t>about their size. Recognize that comparisons are valid only when the two fractions refer to the same whole. Record the results of comparisons with the symbols &gt;, =, or &lt;, and justify the conclusions, e.g., by using a visual fraction model. (</w:t>
      </w:r>
      <w:r w:rsidR="00A5330A">
        <w:t xml:space="preserve">CCS </w:t>
      </w:r>
      <w:r>
        <w:t>M3</w:t>
      </w:r>
      <w:r w:rsidR="00A5330A">
        <w:t xml:space="preserve"> </w:t>
      </w:r>
      <w:r>
        <w:t>NF3.d)</w:t>
      </w:r>
      <w:r w:rsidR="0056005A">
        <w:br/>
      </w:r>
    </w:p>
    <w:p w14:paraId="713E9462" w14:textId="77777777" w:rsidR="00996C29" w:rsidRDefault="00996C29" w:rsidP="00996C29">
      <w:r>
        <w:t xml:space="preserve">10.0  </w:t>
      </w:r>
      <w:r w:rsidR="0056005A">
        <w:t>Students will k</w:t>
      </w:r>
      <w:r w:rsidR="00E5599B">
        <w:t>now and understand that 25 cents is 1⁄4 of a dollar, 5</w:t>
      </w:r>
      <w:r>
        <w:t>0 cents is 1⁄2 of a dollar, and</w:t>
      </w:r>
    </w:p>
    <w:p w14:paraId="5BECF316" w14:textId="5F11D26D" w:rsidR="00E5599B" w:rsidRDefault="00996C29" w:rsidP="00996C29">
      <w:pPr>
        <w:ind w:left="450"/>
      </w:pPr>
      <w:r>
        <w:t xml:space="preserve">  </w:t>
      </w:r>
      <w:r w:rsidR="00E5599B">
        <w:t>75 cents is 3⁄4 of a dollar. (</w:t>
      </w:r>
      <w:r w:rsidR="00A5330A">
        <w:t>CCS M</w:t>
      </w:r>
      <w:r w:rsidR="00E5599B">
        <w:t>3</w:t>
      </w:r>
      <w:r w:rsidR="00A5330A">
        <w:t xml:space="preserve"> </w:t>
      </w:r>
      <w:r w:rsidR="00E5599B">
        <w:t>NF3.e)</w:t>
      </w:r>
    </w:p>
    <w:p w14:paraId="315F15E2" w14:textId="77777777" w:rsidR="00E5599B" w:rsidRDefault="00E5599B" w:rsidP="003A0D54">
      <w:pPr>
        <w:rPr>
          <w:b/>
        </w:rPr>
      </w:pPr>
    </w:p>
    <w:p w14:paraId="06D64772" w14:textId="77777777" w:rsidR="00E6738E" w:rsidRDefault="00E6738E">
      <w:pPr>
        <w:rPr>
          <w:b/>
        </w:rPr>
      </w:pPr>
      <w:r>
        <w:rPr>
          <w:b/>
        </w:rPr>
        <w:br w:type="page"/>
      </w:r>
    </w:p>
    <w:p w14:paraId="02F4FF21" w14:textId="66AFF1A5" w:rsidR="00DA35AD" w:rsidRPr="00E6738E" w:rsidRDefault="00DA35AD" w:rsidP="00E6738E">
      <w:pPr>
        <w:jc w:val="center"/>
        <w:rPr>
          <w:b/>
          <w:u w:val="single"/>
        </w:rPr>
      </w:pPr>
      <w:r w:rsidRPr="00E6738E">
        <w:rPr>
          <w:b/>
          <w:u w:val="single"/>
        </w:rPr>
        <w:lastRenderedPageBreak/>
        <w:t>Measurements and Data</w:t>
      </w:r>
    </w:p>
    <w:p w14:paraId="539C0104" w14:textId="77777777" w:rsidR="00F168A9" w:rsidRPr="00DA35AD" w:rsidRDefault="00F168A9" w:rsidP="003A0D54">
      <w:pPr>
        <w:rPr>
          <w:b/>
        </w:rPr>
      </w:pPr>
    </w:p>
    <w:p w14:paraId="72139838" w14:textId="77777777" w:rsidR="00996C29" w:rsidRDefault="00996C29" w:rsidP="00996C29">
      <w:r>
        <w:t xml:space="preserve">11.0  </w:t>
      </w:r>
      <w:r w:rsidR="003A0D54">
        <w:t>Students will describe measurable attributes of objects, such as len</w:t>
      </w:r>
      <w:r>
        <w:t>gth or weight. Describe several</w:t>
      </w:r>
    </w:p>
    <w:p w14:paraId="0BEC35CF" w14:textId="451F201D" w:rsidR="003A0D54" w:rsidRDefault="00996C29" w:rsidP="00996C29">
      <w:pPr>
        <w:ind w:left="540" w:hanging="540"/>
      </w:pPr>
      <w:r>
        <w:t xml:space="preserve">          </w:t>
      </w:r>
      <w:r w:rsidR="003A0D54">
        <w:t>measurable attributes of a single object. (</w:t>
      </w:r>
      <w:r w:rsidR="00A5330A">
        <w:t xml:space="preserve">CCS </w:t>
      </w:r>
      <w:r w:rsidR="003A0D54">
        <w:t>MK</w:t>
      </w:r>
      <w:r w:rsidR="00A5330A">
        <w:t xml:space="preserve"> </w:t>
      </w:r>
      <w:r w:rsidR="003A0D54">
        <w:t>MD1)</w:t>
      </w:r>
    </w:p>
    <w:p w14:paraId="60416662" w14:textId="77777777" w:rsidR="0056005A" w:rsidRDefault="0056005A" w:rsidP="0056005A">
      <w:pPr>
        <w:pStyle w:val="ListParagraph"/>
        <w:ind w:left="360"/>
      </w:pPr>
    </w:p>
    <w:p w14:paraId="39AF62C2" w14:textId="77777777" w:rsidR="00996C29" w:rsidRDefault="00996C29" w:rsidP="00996C29">
      <w:r>
        <w:t xml:space="preserve">12.0  </w:t>
      </w:r>
      <w:r w:rsidR="00DA35AD">
        <w:t xml:space="preserve">Students will </w:t>
      </w:r>
      <w:r w:rsidR="0056005A">
        <w:t>draw</w:t>
      </w:r>
      <w:r w:rsidR="00DA35AD">
        <w:t xml:space="preserve"> a picture graph and a bar graph (with single-unit</w:t>
      </w:r>
      <w:r>
        <w:t xml:space="preserve"> scale) to represent a data set</w:t>
      </w:r>
    </w:p>
    <w:p w14:paraId="7FD90F1A" w14:textId="716A41DB" w:rsidR="00DA35AD" w:rsidRDefault="00DA35AD" w:rsidP="00996C29">
      <w:pPr>
        <w:ind w:left="540"/>
      </w:pPr>
      <w:r>
        <w:t>with up to four categories. Solve simple put-together, take-apart, and compare problems using information presented in a bar graph. (</w:t>
      </w:r>
      <w:r w:rsidR="00A5330A">
        <w:t xml:space="preserve">CCS </w:t>
      </w:r>
      <w:r>
        <w:t>M2</w:t>
      </w:r>
      <w:r w:rsidR="00A5330A">
        <w:t xml:space="preserve"> </w:t>
      </w:r>
      <w:r>
        <w:t>MD10)</w:t>
      </w:r>
    </w:p>
    <w:p w14:paraId="6E509A1E" w14:textId="77777777" w:rsidR="0056005A" w:rsidRDefault="0056005A" w:rsidP="0056005A"/>
    <w:p w14:paraId="45256587" w14:textId="0688408E" w:rsidR="00DA35AD" w:rsidRDefault="00996C29" w:rsidP="00996C29">
      <w:pPr>
        <w:ind w:left="540" w:hanging="540"/>
      </w:pPr>
      <w:r>
        <w:t xml:space="preserve">13.0  </w:t>
      </w:r>
      <w:r w:rsidR="00DA35AD">
        <w:t xml:space="preserve">Students will tell and write time to the nearest minute and measure time intervals in minutes. Solve </w:t>
      </w:r>
      <w:r>
        <w:t xml:space="preserve">  </w:t>
      </w:r>
      <w:r w:rsidR="00DA35AD">
        <w:t>word problems involving addition and subtraction of time intervals in minutes, e.g., by representing the problem on a number line diagram. (</w:t>
      </w:r>
      <w:r w:rsidR="00A5330A">
        <w:t>CCS M</w:t>
      </w:r>
      <w:r w:rsidR="00DA35AD">
        <w:t>3</w:t>
      </w:r>
      <w:r w:rsidR="00A5330A">
        <w:t xml:space="preserve"> </w:t>
      </w:r>
      <w:r w:rsidR="00DA35AD">
        <w:t>MD1)</w:t>
      </w:r>
    </w:p>
    <w:p w14:paraId="6215B276" w14:textId="77777777" w:rsidR="0090245E" w:rsidRDefault="0090245E" w:rsidP="0090245E"/>
    <w:p w14:paraId="0D5CC8AB" w14:textId="77777777" w:rsidR="00996C29" w:rsidRDefault="00996C29" w:rsidP="00996C29">
      <w:r>
        <w:t xml:space="preserve">14.0  </w:t>
      </w:r>
      <w:r w:rsidR="0056005A">
        <w:t>Students will m</w:t>
      </w:r>
      <w:r w:rsidR="00DA35AD">
        <w:t xml:space="preserve">easure and estimate liquid volumes and masses of </w:t>
      </w:r>
      <w:r>
        <w:t>objects using standard units of</w:t>
      </w:r>
    </w:p>
    <w:p w14:paraId="46B4B7CC" w14:textId="02D49F86" w:rsidR="00DA35AD" w:rsidRDefault="00996C29" w:rsidP="00996C29">
      <w:pPr>
        <w:ind w:left="540" w:hanging="540"/>
      </w:pPr>
      <w:r>
        <w:t xml:space="preserve">          </w:t>
      </w:r>
      <w:r w:rsidR="00DA35AD">
        <w:t>grams (g), kilograms (kg), and English Units (</w:t>
      </w:r>
      <w:r w:rsidR="005742AF">
        <w:t>oz.</w:t>
      </w:r>
      <w:r w:rsidR="00DA35AD">
        <w:t>, lb.), and liters (l).6 Add, subtract, multiply, or divide to solve one-step word problems involving masses or volumes that are given in the same units, e.g., by using drawings (such as a beaker with a measurement scale) to represent the problem. (</w:t>
      </w:r>
      <w:r w:rsidR="00A5330A">
        <w:t xml:space="preserve">CCS </w:t>
      </w:r>
      <w:r w:rsidR="00DA35AD">
        <w:t>M3</w:t>
      </w:r>
      <w:r w:rsidR="00A5330A">
        <w:t xml:space="preserve"> </w:t>
      </w:r>
      <w:r w:rsidR="00DA35AD">
        <w:t>MD2)</w:t>
      </w:r>
    </w:p>
    <w:p w14:paraId="0164A356" w14:textId="77777777" w:rsidR="0056005A" w:rsidRDefault="0056005A" w:rsidP="0056005A"/>
    <w:p w14:paraId="729CAB63" w14:textId="77777777" w:rsidR="008C0FE1" w:rsidRDefault="008C0FE1" w:rsidP="008C0FE1">
      <w:r>
        <w:t xml:space="preserve">15.0  </w:t>
      </w:r>
      <w:r w:rsidR="0056005A">
        <w:t>Students will g</w:t>
      </w:r>
      <w:r w:rsidR="00DA35AD">
        <w:t xml:space="preserve">enerate measurement data by measuring lengths </w:t>
      </w:r>
      <w:r>
        <w:t>using rulers marked with halves</w:t>
      </w:r>
    </w:p>
    <w:p w14:paraId="1DFBD917" w14:textId="0B8E0098" w:rsidR="00DA35AD" w:rsidRDefault="00DA35AD" w:rsidP="008C0FE1">
      <w:pPr>
        <w:ind w:left="540"/>
      </w:pPr>
      <w:r>
        <w:t>and fourths of an inch. Show the data by making a line plot, where the horizontal scale is marked off in appropriate units— whole numbers, halves, or quarters. (</w:t>
      </w:r>
      <w:r w:rsidR="00A5330A">
        <w:t xml:space="preserve">CCS </w:t>
      </w:r>
      <w:r>
        <w:t>M3</w:t>
      </w:r>
      <w:r w:rsidR="00A5330A">
        <w:t xml:space="preserve"> </w:t>
      </w:r>
      <w:r>
        <w:t>MD4)</w:t>
      </w:r>
    </w:p>
    <w:p w14:paraId="1B7EFB1C" w14:textId="77777777" w:rsidR="0056005A" w:rsidRDefault="0056005A" w:rsidP="0056005A"/>
    <w:p w14:paraId="720B94C7" w14:textId="77777777" w:rsidR="008C0FE1" w:rsidRDefault="008C0FE1" w:rsidP="008C0FE1">
      <w:r>
        <w:t xml:space="preserve">16.0  </w:t>
      </w:r>
      <w:r w:rsidR="0056005A">
        <w:t>Students will r</w:t>
      </w:r>
      <w:r w:rsidR="00DA35AD">
        <w:t xml:space="preserve">ecognize area as an attribute of plane figures </w:t>
      </w:r>
      <w:r>
        <w:t>and understand concepts of area</w:t>
      </w:r>
    </w:p>
    <w:p w14:paraId="3788C2E5" w14:textId="5EFE70C1" w:rsidR="00DA35AD" w:rsidRDefault="00DA35AD" w:rsidP="008C0FE1">
      <w:pPr>
        <w:ind w:left="540"/>
      </w:pPr>
      <w:r>
        <w:t>measurement. (</w:t>
      </w:r>
      <w:r w:rsidR="00A5330A">
        <w:t xml:space="preserve">CCS </w:t>
      </w:r>
      <w:r>
        <w:t>M3</w:t>
      </w:r>
      <w:r w:rsidR="00A5330A">
        <w:t xml:space="preserve"> </w:t>
      </w:r>
      <w:r>
        <w:t>MD5)</w:t>
      </w:r>
    </w:p>
    <w:p w14:paraId="53FE2913" w14:textId="77777777" w:rsidR="0056005A" w:rsidRDefault="0056005A" w:rsidP="0056005A"/>
    <w:p w14:paraId="7C018A88" w14:textId="4A0FC676" w:rsidR="008C0FE1" w:rsidRDefault="008C0FE1" w:rsidP="008C0FE1">
      <w:r>
        <w:t xml:space="preserve">17.0  </w:t>
      </w:r>
      <w:r w:rsidR="0022354B">
        <w:t>Students will m</w:t>
      </w:r>
      <w:r w:rsidR="00DA35AD">
        <w:t xml:space="preserve">easure areas by counting unit squares (square cm, square m, square in, square </w:t>
      </w:r>
      <w:r w:rsidR="005742AF">
        <w:t>ft.</w:t>
      </w:r>
      <w:r>
        <w:t>,</w:t>
      </w:r>
    </w:p>
    <w:p w14:paraId="14A9A0D6" w14:textId="041E901D" w:rsidR="00DA35AD" w:rsidRDefault="00DA35AD" w:rsidP="008C0FE1">
      <w:pPr>
        <w:ind w:left="540"/>
      </w:pPr>
      <w:r>
        <w:t>and improvised units). (</w:t>
      </w:r>
      <w:r w:rsidR="00A5330A">
        <w:t xml:space="preserve">CCS </w:t>
      </w:r>
      <w:r>
        <w:t>M3</w:t>
      </w:r>
      <w:r w:rsidR="00A5330A">
        <w:t xml:space="preserve"> </w:t>
      </w:r>
      <w:r>
        <w:t>MD6)</w:t>
      </w:r>
    </w:p>
    <w:p w14:paraId="246CCC7E" w14:textId="77777777" w:rsidR="0056005A" w:rsidRDefault="0056005A" w:rsidP="0056005A"/>
    <w:p w14:paraId="4A8BFCD2" w14:textId="63BA99D1" w:rsidR="00DA35AD" w:rsidRDefault="008C0FE1" w:rsidP="008C0FE1">
      <w:r>
        <w:t xml:space="preserve">18.0  </w:t>
      </w:r>
      <w:r w:rsidR="0056005A">
        <w:t>Students will r</w:t>
      </w:r>
      <w:r w:rsidR="00DA35AD">
        <w:t>elate area to the operations of multiplication and addition. (</w:t>
      </w:r>
      <w:r w:rsidR="00A5330A">
        <w:t xml:space="preserve">CCS </w:t>
      </w:r>
      <w:r w:rsidR="00DA35AD">
        <w:t>M3</w:t>
      </w:r>
      <w:r w:rsidR="00A5330A">
        <w:t xml:space="preserve"> </w:t>
      </w:r>
      <w:r w:rsidR="00DA35AD">
        <w:t>MD7)</w:t>
      </w:r>
    </w:p>
    <w:p w14:paraId="5E00F782" w14:textId="77777777" w:rsidR="0056005A" w:rsidRDefault="0056005A" w:rsidP="0056005A"/>
    <w:p w14:paraId="416988C5" w14:textId="77777777" w:rsidR="008C0FE1" w:rsidRDefault="008C0FE1" w:rsidP="008C0FE1">
      <w:r>
        <w:t xml:space="preserve">19.0  </w:t>
      </w:r>
      <w:r w:rsidR="0056005A">
        <w:t>Students will s</w:t>
      </w:r>
      <w:r w:rsidR="00DA35AD">
        <w:t>olve real world and mathematical problems in</w:t>
      </w:r>
      <w:r>
        <w:t>volving perimeters of polygons,</w:t>
      </w:r>
    </w:p>
    <w:p w14:paraId="776EDE46" w14:textId="4A124765" w:rsidR="00DA35AD" w:rsidRDefault="008C0FE1" w:rsidP="008C0FE1">
      <w:pPr>
        <w:ind w:left="540" w:hanging="540"/>
      </w:pPr>
      <w:r>
        <w:t xml:space="preserve">           </w:t>
      </w:r>
      <w:r w:rsidR="00DA35AD">
        <w:t>including finding the perimeter given the side lengths, finding an unknown side length, and exhibiting rectangles with the same perimeter and different areas or with the same area and different perimeters. (</w:t>
      </w:r>
      <w:r w:rsidR="00A5330A">
        <w:t xml:space="preserve">CCS </w:t>
      </w:r>
      <w:r w:rsidR="00DA35AD">
        <w:t>M3</w:t>
      </w:r>
      <w:r w:rsidR="00A5330A">
        <w:t xml:space="preserve"> </w:t>
      </w:r>
      <w:r w:rsidR="00DA35AD">
        <w:t>MD8)</w:t>
      </w:r>
    </w:p>
    <w:p w14:paraId="7453AC12" w14:textId="77777777" w:rsidR="0056005A" w:rsidRDefault="0056005A" w:rsidP="0056005A"/>
    <w:p w14:paraId="20153748" w14:textId="77777777" w:rsidR="008C0FE1" w:rsidRDefault="008C0FE1" w:rsidP="008C0FE1">
      <w:r>
        <w:t xml:space="preserve">20.0  </w:t>
      </w:r>
      <w:r w:rsidR="0056005A">
        <w:t>Students will m</w:t>
      </w:r>
      <w:r w:rsidR="00E5599B">
        <w:t>easure the length of an object by selecting and using</w:t>
      </w:r>
      <w:r>
        <w:t xml:space="preserve"> appropriate tools such as</w:t>
      </w:r>
    </w:p>
    <w:p w14:paraId="764FDF98" w14:textId="593C1497" w:rsidR="00E5599B" w:rsidRDefault="008C0FE1" w:rsidP="008C0FE1">
      <w:pPr>
        <w:ind w:left="540" w:hanging="540"/>
      </w:pPr>
      <w:r>
        <w:t xml:space="preserve">          </w:t>
      </w:r>
      <w:r w:rsidR="00E5599B">
        <w:t>rulers, yardsticks, meter sticks, and measuring tapes. (</w:t>
      </w:r>
      <w:r w:rsidR="00A5330A">
        <w:t xml:space="preserve">CCS </w:t>
      </w:r>
      <w:r w:rsidR="00E5599B">
        <w:t>M2</w:t>
      </w:r>
      <w:r w:rsidR="00A5330A">
        <w:t xml:space="preserve"> </w:t>
      </w:r>
      <w:r w:rsidR="00E5599B">
        <w:t>MD1)</w:t>
      </w:r>
    </w:p>
    <w:p w14:paraId="157DA8EA" w14:textId="77777777" w:rsidR="0056005A" w:rsidRDefault="0056005A" w:rsidP="0056005A"/>
    <w:p w14:paraId="7141CE8A" w14:textId="5F76C8E8" w:rsidR="00E5599B" w:rsidRDefault="008C0FE1" w:rsidP="008C0FE1">
      <w:r>
        <w:t xml:space="preserve">21.0  </w:t>
      </w:r>
      <w:r w:rsidR="0056005A">
        <w:t>Students will e</w:t>
      </w:r>
      <w:r w:rsidR="00E5599B">
        <w:t>stimate lengths using units of inches, feet, centimeters, and meters. (</w:t>
      </w:r>
      <w:r w:rsidR="00A5330A">
        <w:t xml:space="preserve">CCS </w:t>
      </w:r>
      <w:r w:rsidR="00E5599B">
        <w:t>M2</w:t>
      </w:r>
      <w:r w:rsidR="00A5330A">
        <w:t xml:space="preserve"> </w:t>
      </w:r>
      <w:r w:rsidR="00E5599B">
        <w:t>MD3)</w:t>
      </w:r>
    </w:p>
    <w:p w14:paraId="1BE7C985" w14:textId="77777777" w:rsidR="0056005A" w:rsidRDefault="0056005A" w:rsidP="0056005A"/>
    <w:p w14:paraId="1309388E" w14:textId="77777777" w:rsidR="008C0FE1" w:rsidRDefault="008C0FE1" w:rsidP="008C0FE1">
      <w:r>
        <w:t xml:space="preserve">22.0  </w:t>
      </w:r>
      <w:r w:rsidR="0056005A">
        <w:t>Students will m</w:t>
      </w:r>
      <w:r w:rsidR="00E5599B">
        <w:t xml:space="preserve">easure to determine how much longer one object </w:t>
      </w:r>
      <w:r>
        <w:t>is than another, expressing the</w:t>
      </w:r>
    </w:p>
    <w:p w14:paraId="67DBA0AA" w14:textId="6FAF8607" w:rsidR="00A5330A" w:rsidRDefault="008C0FE1" w:rsidP="008C0FE1">
      <w:r>
        <w:t xml:space="preserve">           </w:t>
      </w:r>
      <w:r w:rsidR="00E5599B">
        <w:t>length difference in terms of a standard length unit. (</w:t>
      </w:r>
      <w:r w:rsidR="00A5330A">
        <w:t xml:space="preserve">CCS </w:t>
      </w:r>
      <w:r w:rsidR="00E5599B">
        <w:t>M2</w:t>
      </w:r>
      <w:r w:rsidR="00A5330A">
        <w:t xml:space="preserve"> </w:t>
      </w:r>
      <w:r w:rsidR="00E5599B">
        <w:t>MD4)</w:t>
      </w:r>
    </w:p>
    <w:p w14:paraId="5E220267" w14:textId="77777777" w:rsidR="0056005A" w:rsidRDefault="0056005A" w:rsidP="0056005A"/>
    <w:p w14:paraId="30F2961D" w14:textId="77777777" w:rsidR="005824F8" w:rsidRDefault="008C0FE1" w:rsidP="008C0FE1">
      <w:r>
        <w:t xml:space="preserve">23.0  </w:t>
      </w:r>
      <w:r w:rsidR="0056005A">
        <w:t>Students will t</w:t>
      </w:r>
      <w:r w:rsidR="00E5599B">
        <w:t xml:space="preserve">ell and write time from analog and digital clocks to </w:t>
      </w:r>
      <w:r w:rsidR="005824F8">
        <w:t>the nearest five minutes, using</w:t>
      </w:r>
    </w:p>
    <w:p w14:paraId="46B22FB7" w14:textId="43FA29DB" w:rsidR="005824F8" w:rsidRDefault="00E5599B" w:rsidP="005824F8">
      <w:pPr>
        <w:ind w:left="540"/>
      </w:pPr>
      <w:r>
        <w:lastRenderedPageBreak/>
        <w:t>a.m. and p.m. Know relationships of time (e.g., minutes in an hour, days in a month, weeks in a year). (</w:t>
      </w:r>
      <w:r w:rsidR="00A5330A">
        <w:t xml:space="preserve">CCS </w:t>
      </w:r>
      <w:r>
        <w:t>M2</w:t>
      </w:r>
      <w:r w:rsidR="00A5330A">
        <w:t xml:space="preserve"> </w:t>
      </w:r>
      <w:r>
        <w:t>MD7)</w:t>
      </w:r>
    </w:p>
    <w:p w14:paraId="01F7FCEE" w14:textId="77777777" w:rsidR="005824F8" w:rsidRDefault="005824F8" w:rsidP="005824F8">
      <w:pPr>
        <w:ind w:left="540"/>
        <w:rPr>
          <w:b/>
        </w:rPr>
      </w:pPr>
    </w:p>
    <w:p w14:paraId="320B2591" w14:textId="21AEEDD6" w:rsidR="003A0D54" w:rsidRPr="00E6738E" w:rsidRDefault="005824F8" w:rsidP="005824F8">
      <w:pPr>
        <w:ind w:left="540"/>
        <w:jc w:val="center"/>
        <w:rPr>
          <w:b/>
          <w:u w:val="single"/>
        </w:rPr>
      </w:pPr>
      <w:r>
        <w:rPr>
          <w:b/>
          <w:u w:val="single"/>
        </w:rPr>
        <w:t>G</w:t>
      </w:r>
      <w:r w:rsidR="003A0D54" w:rsidRPr="00E6738E">
        <w:rPr>
          <w:b/>
          <w:u w:val="single"/>
        </w:rPr>
        <w:t>eometry</w:t>
      </w:r>
    </w:p>
    <w:p w14:paraId="1209185A" w14:textId="77777777" w:rsidR="005824F8" w:rsidRPr="003A0D54" w:rsidRDefault="005824F8" w:rsidP="003A0D54">
      <w:pPr>
        <w:rPr>
          <w:b/>
        </w:rPr>
      </w:pPr>
    </w:p>
    <w:p w14:paraId="70ACFAB9" w14:textId="6A5003BB" w:rsidR="003A0D54" w:rsidRDefault="00957771" w:rsidP="00957771">
      <w:r>
        <w:t xml:space="preserve">1.0  </w:t>
      </w:r>
      <w:r w:rsidR="003A0D54">
        <w:t>Students correctly name shapes regardless of their orientations or overall size. (</w:t>
      </w:r>
      <w:r w:rsidR="00A5330A">
        <w:t xml:space="preserve">CCS </w:t>
      </w:r>
      <w:r w:rsidR="003A0D54">
        <w:t>MK</w:t>
      </w:r>
      <w:r w:rsidR="00A5330A">
        <w:t xml:space="preserve"> </w:t>
      </w:r>
      <w:r w:rsidR="003A0D54">
        <w:t>G2)</w:t>
      </w:r>
    </w:p>
    <w:p w14:paraId="010B17E0" w14:textId="77777777" w:rsidR="0056005A" w:rsidRDefault="0056005A" w:rsidP="0056005A">
      <w:pPr>
        <w:pStyle w:val="ListParagraph"/>
        <w:ind w:left="360"/>
      </w:pPr>
    </w:p>
    <w:p w14:paraId="5B72A8DE" w14:textId="77777777" w:rsidR="00957771" w:rsidRDefault="00957771" w:rsidP="00957771">
      <w:r>
        <w:t xml:space="preserve">2.0  </w:t>
      </w:r>
      <w:r w:rsidR="0056005A">
        <w:t>Students will r</w:t>
      </w:r>
      <w:r w:rsidR="003A0D54">
        <w:t>ecognize and draw shapes having specified attributes, such as a given numbe</w:t>
      </w:r>
      <w:r>
        <w:t>r of</w:t>
      </w:r>
    </w:p>
    <w:p w14:paraId="371B7D40" w14:textId="658B12BF" w:rsidR="003A0D54" w:rsidRDefault="00957771" w:rsidP="00957771">
      <w:pPr>
        <w:ind w:left="450" w:hanging="450"/>
      </w:pPr>
      <w:r>
        <w:t xml:space="preserve">        </w:t>
      </w:r>
      <w:r w:rsidR="003A0D54">
        <w:t>angles or a given number of equal faces.5 Identify triangles, quadrilaterals, pentagons, hexagons, and cubes. (</w:t>
      </w:r>
      <w:r w:rsidR="00A5330A">
        <w:t xml:space="preserve">CCS </w:t>
      </w:r>
      <w:r w:rsidR="003A0D54">
        <w:t>M2</w:t>
      </w:r>
      <w:r w:rsidR="00A5330A">
        <w:t xml:space="preserve"> </w:t>
      </w:r>
      <w:r w:rsidR="003A0D54">
        <w:t>G1)</w:t>
      </w:r>
    </w:p>
    <w:p w14:paraId="219FAF5D" w14:textId="77777777" w:rsidR="0056005A" w:rsidRDefault="0056005A" w:rsidP="0056005A"/>
    <w:p w14:paraId="15D79B65" w14:textId="77777777" w:rsidR="00957771" w:rsidRDefault="00957771" w:rsidP="00957771">
      <w:r>
        <w:t xml:space="preserve">3.0  </w:t>
      </w:r>
      <w:r w:rsidR="0056005A">
        <w:t>Students will p</w:t>
      </w:r>
      <w:r w:rsidR="003A0D54">
        <w:t>artition circles and rectangles into two, three, or four eq</w:t>
      </w:r>
      <w:r>
        <w:t>ual shares, describe the shares</w:t>
      </w:r>
    </w:p>
    <w:p w14:paraId="34A0C569" w14:textId="37A0D5F0" w:rsidR="003A0D54" w:rsidRDefault="003A0D54" w:rsidP="00957771">
      <w:pPr>
        <w:ind w:left="450"/>
      </w:pPr>
      <w:r>
        <w:t>using the words halves, thirds, half of, a third of, etc., and describe the whole as two halves, three thirds, four fourths. Recognize that equal shares of identical wholes need not have the same shape. (</w:t>
      </w:r>
      <w:r w:rsidR="00A5330A">
        <w:t xml:space="preserve">CCS </w:t>
      </w:r>
      <w:r>
        <w:t>M2</w:t>
      </w:r>
      <w:r w:rsidR="00A5330A">
        <w:t xml:space="preserve"> </w:t>
      </w:r>
      <w:r>
        <w:t>G3)</w:t>
      </w:r>
    </w:p>
    <w:p w14:paraId="3F2F3C1C" w14:textId="77777777" w:rsidR="00F168A9" w:rsidRDefault="00F168A9" w:rsidP="00F168A9"/>
    <w:p w14:paraId="78423633" w14:textId="77777777" w:rsidR="00957771" w:rsidRDefault="00957771" w:rsidP="00957771">
      <w:r>
        <w:t xml:space="preserve">4.0  </w:t>
      </w:r>
      <w:r w:rsidR="0056005A">
        <w:t>Students will u</w:t>
      </w:r>
      <w:r w:rsidR="00DA35AD">
        <w:t>nderstand that shapes in different categories (e.g., rho</w:t>
      </w:r>
      <w:r>
        <w:t>mbuses, rectangles, and others)</w:t>
      </w:r>
    </w:p>
    <w:p w14:paraId="16C219B9" w14:textId="118EC53B" w:rsidR="00DA35AD" w:rsidRDefault="00DA35AD" w:rsidP="00957771">
      <w:pPr>
        <w:ind w:left="450"/>
      </w:pPr>
      <w:r>
        <w:t>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r w:rsidR="00A5330A">
        <w:t xml:space="preserve">CCS </w:t>
      </w:r>
      <w:r>
        <w:t>M3</w:t>
      </w:r>
      <w:r w:rsidR="00A5330A">
        <w:t xml:space="preserve"> </w:t>
      </w:r>
      <w:r>
        <w:t>G1)</w:t>
      </w:r>
    </w:p>
    <w:p w14:paraId="6F08C9B6" w14:textId="77777777" w:rsidR="00F168A9" w:rsidRDefault="00F168A9" w:rsidP="00F168A9">
      <w:pPr>
        <w:pStyle w:val="ListParagraph"/>
        <w:ind w:left="360"/>
      </w:pPr>
    </w:p>
    <w:p w14:paraId="3C0EEEFA" w14:textId="77777777" w:rsidR="00957771" w:rsidRDefault="00957771" w:rsidP="00957771">
      <w:r>
        <w:t xml:space="preserve">5.0  </w:t>
      </w:r>
      <w:r w:rsidR="00EA4B24">
        <w:t>Students will p</w:t>
      </w:r>
      <w:r w:rsidR="00DA35AD">
        <w:t xml:space="preserve">artition shapes into parts with equal areas. Express </w:t>
      </w:r>
      <w:r>
        <w:t>the area of each part as a unit</w:t>
      </w:r>
    </w:p>
    <w:p w14:paraId="2F619A1C" w14:textId="73AA08C2" w:rsidR="00DA35AD" w:rsidRDefault="00DA35AD" w:rsidP="00957771">
      <w:pPr>
        <w:ind w:left="450"/>
      </w:pPr>
      <w:r>
        <w:t>fraction of the whole. For example, partition a shape into 4 parts with equal area, and describe the area of each part as 1/4 of the area of the shape. (</w:t>
      </w:r>
      <w:r w:rsidR="00A5330A">
        <w:t xml:space="preserve">CCS </w:t>
      </w:r>
      <w:r>
        <w:t>M3</w:t>
      </w:r>
      <w:r w:rsidR="00A5330A">
        <w:t xml:space="preserve"> </w:t>
      </w:r>
      <w:r>
        <w:t>G2)</w:t>
      </w:r>
    </w:p>
    <w:p w14:paraId="4E61FE16" w14:textId="77777777" w:rsidR="00DA35AD" w:rsidRDefault="00DA35AD" w:rsidP="003A0D54"/>
    <w:p w14:paraId="3D84B109" w14:textId="77777777" w:rsidR="00375C1C" w:rsidRDefault="00375C1C" w:rsidP="003A0D54"/>
    <w:p w14:paraId="26888AD3" w14:textId="77777777" w:rsidR="00375C1C" w:rsidRDefault="00375C1C" w:rsidP="003A0D54"/>
    <w:p w14:paraId="5F429159" w14:textId="77777777" w:rsidR="00375C1C" w:rsidRDefault="00375C1C" w:rsidP="003A0D54"/>
    <w:p w14:paraId="493E27F8" w14:textId="37E64302" w:rsidR="00375C1C" w:rsidRPr="00754A52" w:rsidRDefault="00375C1C" w:rsidP="003A0D54">
      <w:pPr>
        <w:rPr>
          <w:b/>
          <w:u w:val="single"/>
        </w:rPr>
      </w:pPr>
      <w:r w:rsidRPr="00754A52">
        <w:rPr>
          <w:b/>
          <w:u w:val="single"/>
        </w:rPr>
        <w:t>Instructional Strategies and Times:</w:t>
      </w:r>
    </w:p>
    <w:p w14:paraId="21B718E1" w14:textId="77777777" w:rsidR="00375C1C" w:rsidRDefault="00375C1C" w:rsidP="003A0D54"/>
    <w:p w14:paraId="17A58044" w14:textId="2F79D77D" w:rsidR="00375C1C" w:rsidRDefault="00375C1C" w:rsidP="003A0D54">
      <w:r>
        <w:t>1.  Teacher lectures, explanations, and demonstration</w:t>
      </w:r>
      <w:r>
        <w:tab/>
      </w:r>
      <w:r>
        <w:tab/>
      </w:r>
      <w:r>
        <w:tab/>
      </w:r>
      <w:r>
        <w:tab/>
      </w:r>
      <w:r>
        <w:tab/>
      </w:r>
      <w:r>
        <w:tab/>
      </w:r>
      <w:r w:rsidR="00754A52">
        <w:t>20</w:t>
      </w:r>
      <w:r>
        <w:t>%</w:t>
      </w:r>
    </w:p>
    <w:p w14:paraId="433670B1" w14:textId="77777777" w:rsidR="00375C1C" w:rsidRDefault="00375C1C" w:rsidP="003A0D54"/>
    <w:p w14:paraId="57C03EBB" w14:textId="25259018" w:rsidR="00375C1C" w:rsidRDefault="00375C1C" w:rsidP="003A0D54">
      <w:r>
        <w:t>2.  Individual or group applications of mathematical skills to text and exercises</w:t>
      </w:r>
      <w:r>
        <w:tab/>
      </w:r>
      <w:r>
        <w:tab/>
        <w:t>50%</w:t>
      </w:r>
    </w:p>
    <w:p w14:paraId="35462B99" w14:textId="77777777" w:rsidR="00375C1C" w:rsidRDefault="00375C1C" w:rsidP="003A0D54"/>
    <w:p w14:paraId="186ABE28" w14:textId="77777777" w:rsidR="00375C1C" w:rsidRDefault="00375C1C" w:rsidP="003A0D54">
      <w:r>
        <w:t xml:space="preserve">3.  Class discussion of mathematical principles and skills (in individualized instruction </w:t>
      </w:r>
    </w:p>
    <w:p w14:paraId="5F290288" w14:textId="3372948E" w:rsidR="00375C1C" w:rsidRDefault="00375C1C" w:rsidP="003A0D54">
      <w:r>
        <w:t xml:space="preserve">      teacher/student conferences and direct tutoring)</w:t>
      </w:r>
      <w:r>
        <w:tab/>
      </w:r>
      <w:r>
        <w:tab/>
      </w:r>
      <w:r>
        <w:tab/>
      </w:r>
      <w:r>
        <w:tab/>
      </w:r>
      <w:r>
        <w:tab/>
      </w:r>
      <w:r>
        <w:tab/>
      </w:r>
      <w:r w:rsidR="00754A52">
        <w:t>20</w:t>
      </w:r>
      <w:r>
        <w:t>%</w:t>
      </w:r>
    </w:p>
    <w:p w14:paraId="5E61E5BB" w14:textId="77777777" w:rsidR="00754A52" w:rsidRDefault="00754A52" w:rsidP="003A0D54"/>
    <w:p w14:paraId="4DB9EAF8" w14:textId="77777777" w:rsidR="00754A52" w:rsidRDefault="00754A52" w:rsidP="003A0D54">
      <w:r>
        <w:t>4.  Testing</w:t>
      </w:r>
      <w:r>
        <w:tab/>
      </w:r>
      <w:r>
        <w:tab/>
      </w:r>
      <w:r>
        <w:tab/>
      </w:r>
      <w:r>
        <w:tab/>
      </w:r>
      <w:r>
        <w:tab/>
      </w:r>
      <w:r>
        <w:tab/>
      </w:r>
      <w:r>
        <w:tab/>
      </w:r>
      <w:r>
        <w:tab/>
      </w:r>
      <w:r>
        <w:tab/>
      </w:r>
      <w:r>
        <w:tab/>
      </w:r>
      <w:r>
        <w:tab/>
      </w:r>
      <w:r>
        <w:tab/>
        <w:t>10%</w:t>
      </w:r>
      <w:r w:rsidR="00375C1C">
        <w:tab/>
      </w:r>
    </w:p>
    <w:p w14:paraId="48D8C45D" w14:textId="77777777" w:rsidR="00754A52" w:rsidRDefault="00754A52" w:rsidP="003A0D54"/>
    <w:p w14:paraId="5E36E707" w14:textId="77777777" w:rsidR="00754A52" w:rsidRDefault="00754A52" w:rsidP="003A0D54"/>
    <w:p w14:paraId="7B49E9BB" w14:textId="77777777" w:rsidR="00754A52" w:rsidRDefault="00754A52" w:rsidP="003A0D54"/>
    <w:p w14:paraId="5D98A43E" w14:textId="77777777" w:rsidR="00754A52" w:rsidRDefault="00754A52" w:rsidP="003A0D54"/>
    <w:p w14:paraId="43E1BB5C" w14:textId="77777777" w:rsidR="00754A52" w:rsidRDefault="00754A52" w:rsidP="003A0D54"/>
    <w:p w14:paraId="45DD9449" w14:textId="77777777" w:rsidR="00754A52" w:rsidRDefault="00754A52" w:rsidP="003A0D54"/>
    <w:p w14:paraId="608E8285" w14:textId="77777777" w:rsidR="00754A52" w:rsidRDefault="00754A52" w:rsidP="003A0D54"/>
    <w:p w14:paraId="3EF20DCF" w14:textId="77777777" w:rsidR="00754A52" w:rsidRDefault="00754A52" w:rsidP="003A0D54">
      <w:r w:rsidRPr="00754A52">
        <w:rPr>
          <w:b/>
          <w:u w:val="single"/>
        </w:rPr>
        <w:lastRenderedPageBreak/>
        <w:t>Evaluation</w:t>
      </w:r>
      <w:r>
        <w:t>:</w:t>
      </w:r>
    </w:p>
    <w:p w14:paraId="60036359" w14:textId="724FDB85" w:rsidR="00375C1C" w:rsidRDefault="00754A52" w:rsidP="003A0D54">
      <w:r>
        <w:t>Student evaluation will be based upon:</w:t>
      </w:r>
      <w:r w:rsidR="00375C1C">
        <w:tab/>
      </w:r>
      <w:r w:rsidR="00375C1C">
        <w:tab/>
      </w:r>
    </w:p>
    <w:p w14:paraId="70903839" w14:textId="77777777" w:rsidR="00375C1C" w:rsidRDefault="00375C1C" w:rsidP="003A0D54"/>
    <w:p w14:paraId="67C9C875" w14:textId="0D2BCE2F" w:rsidR="00375C1C" w:rsidRDefault="00754A52" w:rsidP="003A0D54">
      <w:r>
        <w:t>1.  Satisfactory completion of written assignments as evaluated by the instructor.</w:t>
      </w:r>
    </w:p>
    <w:p w14:paraId="72ADB5FE" w14:textId="77777777" w:rsidR="00754A52" w:rsidRDefault="00754A52" w:rsidP="003A0D54"/>
    <w:p w14:paraId="64918CC1" w14:textId="106643F5" w:rsidR="00754A52" w:rsidRDefault="00754A52" w:rsidP="003A0D54">
      <w:r>
        <w:t>2.  Satisfactory completion of teacher-made and/or standardized examinations.</w:t>
      </w:r>
    </w:p>
    <w:p w14:paraId="3ED1C458" w14:textId="3E49B544" w:rsidR="00754A52" w:rsidRDefault="00754A52" w:rsidP="003A0D54">
      <w:r>
        <w:t>3.  Satisfactory progress and participation in classroom activities as evaluated by the instructor.</w:t>
      </w:r>
    </w:p>
    <w:p w14:paraId="2CBBD270" w14:textId="77777777" w:rsidR="00754A52" w:rsidRDefault="00754A52" w:rsidP="003A0D54"/>
    <w:p w14:paraId="3C84D945" w14:textId="63DA9FF8" w:rsidR="00754A52" w:rsidRDefault="00754A52" w:rsidP="003A0D54">
      <w:pPr>
        <w:rPr>
          <w:b/>
          <w:u w:val="single"/>
        </w:rPr>
      </w:pPr>
      <w:r w:rsidRPr="00754A52">
        <w:rPr>
          <w:b/>
          <w:u w:val="single"/>
        </w:rPr>
        <w:t>Conditions for Repetition:</w:t>
      </w:r>
    </w:p>
    <w:p w14:paraId="58EB8414" w14:textId="77777777" w:rsidR="00754A52" w:rsidRPr="00754A52" w:rsidRDefault="00754A52" w:rsidP="003A0D54">
      <w:pPr>
        <w:rPr>
          <w:b/>
          <w:u w:val="single"/>
        </w:rPr>
      </w:pPr>
    </w:p>
    <w:p w14:paraId="4F9009F3" w14:textId="5537CE20" w:rsidR="00754A52" w:rsidRDefault="00754A52" w:rsidP="003A0D54">
      <w:r>
        <w:t>There are no conditions for repeating this course.</w:t>
      </w:r>
    </w:p>
    <w:p w14:paraId="431C23F8" w14:textId="77777777" w:rsidR="00375C1C" w:rsidRDefault="00375C1C" w:rsidP="003A0D54"/>
    <w:p w14:paraId="299CB76A" w14:textId="77777777" w:rsidR="00375C1C" w:rsidRDefault="00375C1C" w:rsidP="003A0D54"/>
    <w:p w14:paraId="6F5CF98D" w14:textId="77777777" w:rsidR="007F6583" w:rsidRDefault="007F6583" w:rsidP="007F6583">
      <w:r>
        <w:t>Approved:</w:t>
      </w:r>
    </w:p>
    <w:p w14:paraId="5CDE8D22" w14:textId="77777777" w:rsidR="007F6583" w:rsidRDefault="007F6583" w:rsidP="007F6583">
      <w:r>
        <w:t>BOARD OF TRUSTEES</w:t>
      </w:r>
    </w:p>
    <w:p w14:paraId="7C351A92" w14:textId="0996A33B" w:rsidR="00375C1C" w:rsidRDefault="007F6583" w:rsidP="003A0D54">
      <w:r>
        <w:t>July 15, 2013</w:t>
      </w:r>
    </w:p>
    <w:p w14:paraId="5A75F930" w14:textId="7AE58FBF" w:rsidR="005237A9" w:rsidRDefault="005237A9" w:rsidP="003A0D54">
      <w:r>
        <w:t>October 26, 2015</w:t>
      </w:r>
    </w:p>
    <w:p w14:paraId="60D940C5" w14:textId="77777777" w:rsidR="007F6583" w:rsidRDefault="007F6583" w:rsidP="003A0D54"/>
    <w:p w14:paraId="1C4954AB" w14:textId="77777777" w:rsidR="00375C1C" w:rsidRDefault="00375C1C" w:rsidP="003A0D54"/>
    <w:p w14:paraId="4441E0BD" w14:textId="77777777" w:rsidR="00375C1C" w:rsidRDefault="00375C1C" w:rsidP="003A0D54"/>
    <w:p w14:paraId="2E578A7A" w14:textId="77777777" w:rsidR="00375C1C" w:rsidRDefault="00375C1C" w:rsidP="003A0D54"/>
    <w:p w14:paraId="6F683FA9" w14:textId="77777777" w:rsidR="00375C1C" w:rsidRDefault="00375C1C" w:rsidP="003A0D54"/>
    <w:p w14:paraId="205D6AA2" w14:textId="77777777" w:rsidR="00DA35AD" w:rsidRDefault="00DA35AD" w:rsidP="003A0D54"/>
    <w:p w14:paraId="75D0C994" w14:textId="77777777" w:rsidR="00DA35AD" w:rsidRDefault="00DA35AD" w:rsidP="003A0D54"/>
    <w:p w14:paraId="51415A51" w14:textId="77777777" w:rsidR="003A0D54" w:rsidRDefault="003A0D54" w:rsidP="003A0D54"/>
    <w:p w14:paraId="5332B15D" w14:textId="77777777" w:rsidR="003A0D54" w:rsidRDefault="003A0D54" w:rsidP="003A0D54"/>
    <w:p w14:paraId="5ACB11C1" w14:textId="77777777" w:rsidR="00721380" w:rsidRDefault="00721380"/>
    <w:sectPr w:rsidR="00721380" w:rsidSect="00A5330A">
      <w:headerReference w:type="default" r:id="rId10"/>
      <w:footerReference w:type="even" r:id="rId11"/>
      <w:footerReference w:type="default" r:id="rId12"/>
      <w:footerReference w:type="first" r:id="rId13"/>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FC283" w14:textId="77777777" w:rsidR="00FC17FE" w:rsidRDefault="00FC17FE" w:rsidP="00E6738E">
      <w:r>
        <w:separator/>
      </w:r>
    </w:p>
  </w:endnote>
  <w:endnote w:type="continuationSeparator" w:id="0">
    <w:p w14:paraId="3D063B2A" w14:textId="77777777" w:rsidR="00FC17FE" w:rsidRDefault="00FC17FE" w:rsidP="00E6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C5C1" w14:textId="77777777" w:rsidR="00D170C4" w:rsidRDefault="00D170C4" w:rsidP="00D17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3AB13" w14:textId="77777777" w:rsidR="00D170C4" w:rsidRDefault="00D170C4" w:rsidP="00EA4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A3F1" w14:textId="77777777" w:rsidR="00D170C4" w:rsidRPr="00627116" w:rsidRDefault="00D170C4" w:rsidP="00D170C4">
    <w:pPr>
      <w:pStyle w:val="Footer"/>
      <w:framePr w:wrap="around" w:vAnchor="text" w:hAnchor="margin" w:xAlign="right" w:y="1"/>
      <w:rPr>
        <w:rStyle w:val="PageNumber"/>
        <w:sz w:val="16"/>
        <w:szCs w:val="16"/>
      </w:rPr>
    </w:pPr>
    <w:r w:rsidRPr="00627116">
      <w:rPr>
        <w:rStyle w:val="PageNumber"/>
        <w:sz w:val="16"/>
        <w:szCs w:val="16"/>
      </w:rPr>
      <w:fldChar w:fldCharType="begin"/>
    </w:r>
    <w:r w:rsidRPr="00627116">
      <w:rPr>
        <w:rStyle w:val="PageNumber"/>
        <w:sz w:val="16"/>
        <w:szCs w:val="16"/>
      </w:rPr>
      <w:instrText xml:space="preserve">PAGE  </w:instrText>
    </w:r>
    <w:r w:rsidRPr="00627116">
      <w:rPr>
        <w:rStyle w:val="PageNumber"/>
        <w:sz w:val="16"/>
        <w:szCs w:val="16"/>
      </w:rPr>
      <w:fldChar w:fldCharType="separate"/>
    </w:r>
    <w:r w:rsidR="009920D8">
      <w:rPr>
        <w:rStyle w:val="PageNumber"/>
        <w:noProof/>
        <w:sz w:val="16"/>
        <w:szCs w:val="16"/>
      </w:rPr>
      <w:t>8</w:t>
    </w:r>
    <w:r w:rsidRPr="00627116">
      <w:rPr>
        <w:rStyle w:val="PageNumber"/>
        <w:sz w:val="16"/>
        <w:szCs w:val="16"/>
      </w:rPr>
      <w:fldChar w:fldCharType="end"/>
    </w:r>
  </w:p>
  <w:p w14:paraId="0668528D" w14:textId="77777777" w:rsidR="00D170C4" w:rsidRDefault="00D170C4" w:rsidP="00EA4B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EB26" w14:textId="6D4DE9DF" w:rsidR="00D170C4" w:rsidRDefault="00D324E4">
    <w:pPr>
      <w:pStyle w:val="Footer"/>
    </w:pPr>
    <w:r>
      <w:t>Revised 10/6/16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74FA1" w14:textId="77777777" w:rsidR="00FC17FE" w:rsidRDefault="00FC17FE" w:rsidP="00E6738E">
      <w:r>
        <w:separator/>
      </w:r>
    </w:p>
  </w:footnote>
  <w:footnote w:type="continuationSeparator" w:id="0">
    <w:p w14:paraId="337A3CFE" w14:textId="77777777" w:rsidR="00FC17FE" w:rsidRDefault="00FC17FE" w:rsidP="00E6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4179" w14:textId="4EA28370" w:rsidR="00D170C4" w:rsidRPr="00E6738E" w:rsidRDefault="00D170C4" w:rsidP="00E6738E">
    <w:pPr>
      <w:pBdr>
        <w:top w:val="single" w:sz="4" w:space="1" w:color="auto"/>
        <w:left w:val="single" w:sz="4" w:space="4" w:color="auto"/>
        <w:bottom w:val="single" w:sz="4" w:space="1" w:color="auto"/>
        <w:right w:val="single" w:sz="4" w:space="4" w:color="auto"/>
      </w:pBdr>
      <w:jc w:val="center"/>
      <w:rPr>
        <w:i/>
      </w:rPr>
    </w:pPr>
    <w:r w:rsidRPr="00E6738E">
      <w:rPr>
        <w:i/>
      </w:rPr>
      <w:t>Adult Basic Education:  Basic Math Beginning</w:t>
    </w:r>
  </w:p>
  <w:p w14:paraId="2D61BABD" w14:textId="77777777" w:rsidR="00D170C4" w:rsidRPr="00E6738E" w:rsidRDefault="00D170C4" w:rsidP="00E6738E">
    <w:pPr>
      <w:pBdr>
        <w:top w:val="single" w:sz="4" w:space="1" w:color="auto"/>
        <w:left w:val="single" w:sz="4" w:space="4" w:color="auto"/>
        <w:bottom w:val="single" w:sz="4" w:space="1" w:color="auto"/>
        <w:right w:val="single" w:sz="4" w:space="4" w:color="auto"/>
      </w:pBdr>
      <w:jc w:val="center"/>
      <w:rPr>
        <w:i/>
      </w:rPr>
    </w:pPr>
    <w:r w:rsidRPr="00E6738E">
      <w:rPr>
        <w:i/>
      </w:rPr>
      <w:t>California Common Core Mathematics Standards</w:t>
    </w:r>
  </w:p>
  <w:p w14:paraId="73A01883" w14:textId="77777777" w:rsidR="00D170C4" w:rsidRPr="00E6738E" w:rsidRDefault="00D1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D1F"/>
    <w:multiLevelType w:val="hybridMultilevel"/>
    <w:tmpl w:val="B7F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35FC5"/>
    <w:multiLevelType w:val="hybridMultilevel"/>
    <w:tmpl w:val="80B878A4"/>
    <w:lvl w:ilvl="0" w:tplc="9E42D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47734"/>
    <w:multiLevelType w:val="hybridMultilevel"/>
    <w:tmpl w:val="BBAAF83C"/>
    <w:lvl w:ilvl="0" w:tplc="3DDC9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253FA"/>
    <w:multiLevelType w:val="hybridMultilevel"/>
    <w:tmpl w:val="DB04B706"/>
    <w:lvl w:ilvl="0" w:tplc="3A785C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90D11"/>
    <w:multiLevelType w:val="hybridMultilevel"/>
    <w:tmpl w:val="DF8A3C06"/>
    <w:lvl w:ilvl="0" w:tplc="77A432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01AB1"/>
    <w:multiLevelType w:val="hybridMultilevel"/>
    <w:tmpl w:val="79F641CA"/>
    <w:lvl w:ilvl="0" w:tplc="61B849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12A16"/>
    <w:multiLevelType w:val="hybridMultilevel"/>
    <w:tmpl w:val="6EA8A0F8"/>
    <w:lvl w:ilvl="0" w:tplc="FCC0E6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54"/>
    <w:rsid w:val="00171D76"/>
    <w:rsid w:val="001E6312"/>
    <w:rsid w:val="0021511E"/>
    <w:rsid w:val="0022354B"/>
    <w:rsid w:val="00375C1C"/>
    <w:rsid w:val="003A0D54"/>
    <w:rsid w:val="003E0A0A"/>
    <w:rsid w:val="005237A9"/>
    <w:rsid w:val="0054417D"/>
    <w:rsid w:val="00555ABB"/>
    <w:rsid w:val="0056005A"/>
    <w:rsid w:val="005742AF"/>
    <w:rsid w:val="005824F8"/>
    <w:rsid w:val="005A4E0F"/>
    <w:rsid w:val="00627116"/>
    <w:rsid w:val="006915EF"/>
    <w:rsid w:val="006920AA"/>
    <w:rsid w:val="00721380"/>
    <w:rsid w:val="00754A52"/>
    <w:rsid w:val="0078360E"/>
    <w:rsid w:val="007F6583"/>
    <w:rsid w:val="008C0FE1"/>
    <w:rsid w:val="008C4467"/>
    <w:rsid w:val="0090245E"/>
    <w:rsid w:val="00957771"/>
    <w:rsid w:val="009920D8"/>
    <w:rsid w:val="00996C29"/>
    <w:rsid w:val="00A5330A"/>
    <w:rsid w:val="00BF4AF7"/>
    <w:rsid w:val="00CD3287"/>
    <w:rsid w:val="00D01FA8"/>
    <w:rsid w:val="00D170C4"/>
    <w:rsid w:val="00D324E4"/>
    <w:rsid w:val="00DA35AD"/>
    <w:rsid w:val="00DE33F3"/>
    <w:rsid w:val="00E04AD4"/>
    <w:rsid w:val="00E5599B"/>
    <w:rsid w:val="00E6380D"/>
    <w:rsid w:val="00E64EB3"/>
    <w:rsid w:val="00E6738E"/>
    <w:rsid w:val="00E706E9"/>
    <w:rsid w:val="00EA4B24"/>
    <w:rsid w:val="00ED12C7"/>
    <w:rsid w:val="00F168A9"/>
    <w:rsid w:val="00FC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14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F"/>
    <w:pPr>
      <w:ind w:left="720"/>
      <w:contextualSpacing/>
    </w:pPr>
  </w:style>
  <w:style w:type="paragraph" w:styleId="Header">
    <w:name w:val="header"/>
    <w:basedOn w:val="Normal"/>
    <w:link w:val="HeaderChar"/>
    <w:uiPriority w:val="99"/>
    <w:unhideWhenUsed/>
    <w:rsid w:val="00E6738E"/>
    <w:pPr>
      <w:tabs>
        <w:tab w:val="center" w:pos="4320"/>
        <w:tab w:val="right" w:pos="8640"/>
      </w:tabs>
    </w:pPr>
  </w:style>
  <w:style w:type="character" w:customStyle="1" w:styleId="HeaderChar">
    <w:name w:val="Header Char"/>
    <w:basedOn w:val="DefaultParagraphFont"/>
    <w:link w:val="Header"/>
    <w:uiPriority w:val="99"/>
    <w:rsid w:val="00E6738E"/>
  </w:style>
  <w:style w:type="paragraph" w:styleId="Footer">
    <w:name w:val="footer"/>
    <w:basedOn w:val="Normal"/>
    <w:link w:val="FooterChar"/>
    <w:uiPriority w:val="99"/>
    <w:unhideWhenUsed/>
    <w:rsid w:val="00E6738E"/>
    <w:pPr>
      <w:tabs>
        <w:tab w:val="center" w:pos="4320"/>
        <w:tab w:val="right" w:pos="8640"/>
      </w:tabs>
    </w:pPr>
  </w:style>
  <w:style w:type="character" w:customStyle="1" w:styleId="FooterChar">
    <w:name w:val="Footer Char"/>
    <w:basedOn w:val="DefaultParagraphFont"/>
    <w:link w:val="Footer"/>
    <w:uiPriority w:val="99"/>
    <w:rsid w:val="00E6738E"/>
  </w:style>
  <w:style w:type="paragraph" w:styleId="BalloonText">
    <w:name w:val="Balloon Text"/>
    <w:basedOn w:val="Normal"/>
    <w:link w:val="BalloonTextChar"/>
    <w:uiPriority w:val="99"/>
    <w:semiHidden/>
    <w:unhideWhenUsed/>
    <w:rsid w:val="00E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6E9"/>
    <w:rPr>
      <w:rFonts w:ascii="Lucida Grande" w:hAnsi="Lucida Grande" w:cs="Lucida Grande"/>
      <w:sz w:val="18"/>
      <w:szCs w:val="18"/>
    </w:rPr>
  </w:style>
  <w:style w:type="character" w:styleId="PageNumber">
    <w:name w:val="page number"/>
    <w:basedOn w:val="DefaultParagraphFont"/>
    <w:uiPriority w:val="99"/>
    <w:semiHidden/>
    <w:unhideWhenUsed/>
    <w:rsid w:val="00EA4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F"/>
    <w:pPr>
      <w:ind w:left="720"/>
      <w:contextualSpacing/>
    </w:pPr>
  </w:style>
  <w:style w:type="paragraph" w:styleId="Header">
    <w:name w:val="header"/>
    <w:basedOn w:val="Normal"/>
    <w:link w:val="HeaderChar"/>
    <w:uiPriority w:val="99"/>
    <w:unhideWhenUsed/>
    <w:rsid w:val="00E6738E"/>
    <w:pPr>
      <w:tabs>
        <w:tab w:val="center" w:pos="4320"/>
        <w:tab w:val="right" w:pos="8640"/>
      </w:tabs>
    </w:pPr>
  </w:style>
  <w:style w:type="character" w:customStyle="1" w:styleId="HeaderChar">
    <w:name w:val="Header Char"/>
    <w:basedOn w:val="DefaultParagraphFont"/>
    <w:link w:val="Header"/>
    <w:uiPriority w:val="99"/>
    <w:rsid w:val="00E6738E"/>
  </w:style>
  <w:style w:type="paragraph" w:styleId="Footer">
    <w:name w:val="footer"/>
    <w:basedOn w:val="Normal"/>
    <w:link w:val="FooterChar"/>
    <w:uiPriority w:val="99"/>
    <w:unhideWhenUsed/>
    <w:rsid w:val="00E6738E"/>
    <w:pPr>
      <w:tabs>
        <w:tab w:val="center" w:pos="4320"/>
        <w:tab w:val="right" w:pos="8640"/>
      </w:tabs>
    </w:pPr>
  </w:style>
  <w:style w:type="character" w:customStyle="1" w:styleId="FooterChar">
    <w:name w:val="Footer Char"/>
    <w:basedOn w:val="DefaultParagraphFont"/>
    <w:link w:val="Footer"/>
    <w:uiPriority w:val="99"/>
    <w:rsid w:val="00E6738E"/>
  </w:style>
  <w:style w:type="paragraph" w:styleId="BalloonText">
    <w:name w:val="Balloon Text"/>
    <w:basedOn w:val="Normal"/>
    <w:link w:val="BalloonTextChar"/>
    <w:uiPriority w:val="99"/>
    <w:semiHidden/>
    <w:unhideWhenUsed/>
    <w:rsid w:val="00E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6E9"/>
    <w:rPr>
      <w:rFonts w:ascii="Lucida Grande" w:hAnsi="Lucida Grande" w:cs="Lucida Grande"/>
      <w:sz w:val="18"/>
      <w:szCs w:val="18"/>
    </w:rPr>
  </w:style>
  <w:style w:type="character" w:styleId="PageNumber">
    <w:name w:val="page number"/>
    <w:basedOn w:val="DefaultParagraphFont"/>
    <w:uiPriority w:val="99"/>
    <w:semiHidden/>
    <w:unhideWhenUsed/>
    <w:rsid w:val="00EA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7517-CA49-4677-AE10-0DDE7805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McGraw</dc:creator>
  <cp:lastModifiedBy>Lisa Diaz</cp:lastModifiedBy>
  <cp:revision>4</cp:revision>
  <cp:lastPrinted>2014-11-04T22:13:00Z</cp:lastPrinted>
  <dcterms:created xsi:type="dcterms:W3CDTF">2016-02-22T18:07:00Z</dcterms:created>
  <dcterms:modified xsi:type="dcterms:W3CDTF">2016-02-22T18:54:00Z</dcterms:modified>
</cp:coreProperties>
</file>