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83" w:rsidRDefault="00496F83" w:rsidP="00F76D90">
      <w:pPr>
        <w:pStyle w:val="Normal1"/>
        <w:jc w:val="center"/>
        <w:rPr>
          <w:rStyle w:val="normalchar1"/>
          <w:rFonts w:ascii="Verdana" w:hAnsi="Verdana"/>
          <w:b/>
          <w:bCs/>
          <w:sz w:val="24"/>
          <w:szCs w:val="24"/>
        </w:rPr>
      </w:pPr>
    </w:p>
    <w:p w:rsidR="00F76D90" w:rsidRPr="00225B2E" w:rsidRDefault="00F76D90" w:rsidP="00F76D90">
      <w:pPr>
        <w:pStyle w:val="Normal1"/>
        <w:jc w:val="center"/>
        <w:rPr>
          <w:rFonts w:ascii="Verdana" w:hAnsi="Verdana"/>
          <w:sz w:val="24"/>
          <w:szCs w:val="24"/>
        </w:rPr>
      </w:pPr>
      <w:r w:rsidRPr="00225B2E">
        <w:rPr>
          <w:rStyle w:val="normalchar1"/>
          <w:rFonts w:ascii="Verdana" w:hAnsi="Verdana"/>
          <w:b/>
          <w:bCs/>
          <w:sz w:val="24"/>
          <w:szCs w:val="24"/>
        </w:rPr>
        <w:t>Basic Communication Skills PLC Minutes</w:t>
      </w:r>
    </w:p>
    <w:p w:rsidR="00F76D90" w:rsidRPr="00225B2E" w:rsidRDefault="00F76D90" w:rsidP="00F76D90">
      <w:pPr>
        <w:pStyle w:val="Normal1"/>
        <w:jc w:val="center"/>
        <w:rPr>
          <w:rFonts w:ascii="Verdana" w:hAnsi="Verdana"/>
          <w:sz w:val="24"/>
          <w:szCs w:val="24"/>
        </w:rPr>
      </w:pPr>
      <w:r w:rsidRPr="00225B2E">
        <w:rPr>
          <w:rStyle w:val="normalchar1"/>
          <w:rFonts w:ascii="Verdana" w:hAnsi="Verdana"/>
          <w:b/>
          <w:bCs/>
          <w:sz w:val="24"/>
          <w:szCs w:val="24"/>
        </w:rPr>
        <w:t>August 29, 2013   1:00 - 4:00 pm</w:t>
      </w:r>
    </w:p>
    <w:p w:rsidR="00F76D90" w:rsidRPr="00225B2E" w:rsidRDefault="00F76D90" w:rsidP="00F76D90">
      <w:pPr>
        <w:pStyle w:val="Normal1"/>
        <w:jc w:val="center"/>
        <w:rPr>
          <w:rFonts w:ascii="Verdana" w:hAnsi="Verdana"/>
          <w:sz w:val="24"/>
          <w:szCs w:val="24"/>
        </w:rPr>
      </w:pPr>
      <w:r w:rsidRPr="00225B2E">
        <w:rPr>
          <w:rStyle w:val="normalchar1"/>
          <w:rFonts w:ascii="Verdana" w:hAnsi="Verdana"/>
          <w:b/>
          <w:bCs/>
          <w:sz w:val="24"/>
          <w:szCs w:val="24"/>
        </w:rPr>
        <w:t>Division Library</w:t>
      </w:r>
    </w:p>
    <w:p w:rsidR="00F76D90" w:rsidRPr="00225B2E" w:rsidRDefault="00F76D90" w:rsidP="00496F83">
      <w:pPr>
        <w:pStyle w:val="list0020paragraph"/>
        <w:spacing w:after="0"/>
        <w:ind w:left="0"/>
        <w:rPr>
          <w:rStyle w:val="list0020paragraphchar1"/>
          <w:rFonts w:ascii="Verdana" w:hAnsi="Verdana"/>
          <w:b/>
          <w:bCs/>
          <w:sz w:val="24"/>
          <w:szCs w:val="24"/>
        </w:rPr>
      </w:pPr>
      <w:r w:rsidRPr="00225B2E">
        <w:rPr>
          <w:rStyle w:val="list0020paragraphchar1"/>
          <w:rFonts w:ascii="Verdana" w:hAnsi="Verdana"/>
          <w:b/>
          <w:bCs/>
          <w:sz w:val="24"/>
          <w:szCs w:val="24"/>
        </w:rPr>
        <w:t>Present</w:t>
      </w:r>
    </w:p>
    <w:p w:rsidR="00F76D90" w:rsidRPr="00225B2E" w:rsidRDefault="00F76D90" w:rsidP="00496F83">
      <w:pPr>
        <w:pStyle w:val="list0020paragraph"/>
        <w:spacing w:before="240"/>
        <w:ind w:left="90"/>
        <w:rPr>
          <w:rFonts w:ascii="Verdana" w:hAnsi="Verdana"/>
          <w:sz w:val="24"/>
          <w:szCs w:val="24"/>
        </w:rPr>
      </w:pPr>
      <w:r w:rsidRPr="00225B2E">
        <w:rPr>
          <w:rFonts w:ascii="Verdana" w:hAnsi="Verdana"/>
          <w:sz w:val="24"/>
          <w:szCs w:val="24"/>
        </w:rPr>
        <w:t xml:space="preserve">Michelle Dullea, our </w:t>
      </w:r>
      <w:r w:rsidR="00B64034">
        <w:rPr>
          <w:rFonts w:ascii="Verdana" w:hAnsi="Verdana"/>
          <w:sz w:val="24"/>
          <w:szCs w:val="24"/>
        </w:rPr>
        <w:t>facilitator</w:t>
      </w:r>
      <w:r w:rsidRPr="00225B2E">
        <w:rPr>
          <w:rFonts w:ascii="Verdana" w:hAnsi="Verdana"/>
          <w:sz w:val="24"/>
          <w:szCs w:val="24"/>
        </w:rPr>
        <w:t>, Robert Farrell, and Erica Dibello-Hitta</w:t>
      </w:r>
    </w:p>
    <w:p w:rsidR="00F76D90" w:rsidRPr="00225B2E" w:rsidRDefault="00F76D90" w:rsidP="00496F83">
      <w:pPr>
        <w:pStyle w:val="list0020paragraph"/>
        <w:spacing w:before="240"/>
        <w:ind w:left="0"/>
        <w:rPr>
          <w:rFonts w:ascii="Verdana" w:hAnsi="Verdana"/>
          <w:b/>
          <w:sz w:val="24"/>
          <w:szCs w:val="24"/>
        </w:rPr>
      </w:pPr>
      <w:r w:rsidRPr="00225B2E">
        <w:rPr>
          <w:rFonts w:ascii="Verdana" w:hAnsi="Verdana"/>
          <w:b/>
          <w:sz w:val="24"/>
          <w:szCs w:val="24"/>
        </w:rPr>
        <w:t>Opening Remarks</w:t>
      </w:r>
    </w:p>
    <w:p w:rsidR="00225B2E" w:rsidRDefault="00B64034" w:rsidP="00496F83">
      <w:pPr>
        <w:pStyle w:val="list0020paragraph"/>
        <w:spacing w:before="24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Michelle Dullea </w:t>
      </w:r>
      <w:r w:rsidR="00F76D90" w:rsidRPr="00225B2E">
        <w:rPr>
          <w:rFonts w:ascii="Verdana" w:hAnsi="Verdana"/>
          <w:sz w:val="24"/>
          <w:szCs w:val="24"/>
        </w:rPr>
        <w:t>welcomed everyone and went over the PLC objectives.</w:t>
      </w:r>
      <w:r w:rsidR="00225B2E" w:rsidRPr="00225B2E">
        <w:rPr>
          <w:rFonts w:ascii="Verdana" w:hAnsi="Verdana"/>
          <w:sz w:val="24"/>
          <w:szCs w:val="24"/>
        </w:rPr>
        <w:t xml:space="preserve">  </w:t>
      </w:r>
      <w:r w:rsidR="00496F83">
        <w:rPr>
          <w:rFonts w:ascii="Verdana" w:hAnsi="Verdana"/>
          <w:sz w:val="24"/>
          <w:szCs w:val="24"/>
        </w:rPr>
        <w:t>General discussion ensued.</w:t>
      </w:r>
    </w:p>
    <w:p w:rsidR="00F76D90" w:rsidRDefault="00225B2E" w:rsidP="00496F83">
      <w:pPr>
        <w:pStyle w:val="list0020paragraph"/>
        <w:spacing w:before="240"/>
        <w:ind w:left="0"/>
        <w:rPr>
          <w:rFonts w:ascii="Verdana" w:hAnsi="Verdana"/>
          <w:sz w:val="24"/>
          <w:szCs w:val="24"/>
        </w:rPr>
      </w:pPr>
      <w:r w:rsidRPr="00225B2E">
        <w:rPr>
          <w:rFonts w:ascii="Verdana" w:hAnsi="Verdana"/>
          <w:sz w:val="24"/>
          <w:szCs w:val="24"/>
        </w:rPr>
        <w:t xml:space="preserve">Robert </w:t>
      </w:r>
      <w:r w:rsidRPr="00225B2E">
        <w:rPr>
          <w:rFonts w:ascii="Verdana" w:hAnsi="Verdana" w:cs="Courier New"/>
          <w:sz w:val="24"/>
          <w:szCs w:val="24"/>
        </w:rPr>
        <w:t xml:space="preserve">talked about his class </w:t>
      </w:r>
      <w:r w:rsidRPr="00225B2E">
        <w:rPr>
          <w:rFonts w:ascii="Verdana" w:hAnsi="Verdana"/>
          <w:sz w:val="24"/>
          <w:szCs w:val="24"/>
        </w:rPr>
        <w:t>and Erica</w:t>
      </w:r>
      <w:r w:rsidRPr="00225B2E">
        <w:rPr>
          <w:rFonts w:ascii="Verdana" w:hAnsi="Verdana" w:cs="Courier New"/>
          <w:sz w:val="24"/>
          <w:szCs w:val="24"/>
        </w:rPr>
        <w:t xml:space="preserve"> mentioned that ESL 4 and BCS classes cover basically the same grammar</w:t>
      </w:r>
      <w:r w:rsidRPr="00225B2E">
        <w:rPr>
          <w:rFonts w:ascii="Verdana" w:hAnsi="Verdana"/>
          <w:sz w:val="24"/>
          <w:szCs w:val="24"/>
        </w:rPr>
        <w:t>.</w:t>
      </w:r>
    </w:p>
    <w:p w:rsidR="00F76D90" w:rsidRPr="00225B2E" w:rsidRDefault="00F76D90" w:rsidP="00496F83">
      <w:pPr>
        <w:pStyle w:val="list0020paragraph"/>
        <w:spacing w:before="240"/>
        <w:ind w:left="0"/>
        <w:rPr>
          <w:rFonts w:ascii="Verdana" w:hAnsi="Verdana"/>
          <w:b/>
          <w:sz w:val="24"/>
          <w:szCs w:val="24"/>
        </w:rPr>
      </w:pPr>
      <w:r w:rsidRPr="00225B2E">
        <w:rPr>
          <w:rFonts w:ascii="Verdana" w:hAnsi="Verdana"/>
          <w:b/>
          <w:sz w:val="24"/>
          <w:szCs w:val="24"/>
        </w:rPr>
        <w:t>PLC Objectives:</w:t>
      </w:r>
    </w:p>
    <w:p w:rsidR="00F76D90" w:rsidRPr="00225B2E" w:rsidRDefault="00F76D90" w:rsidP="00496F83">
      <w:pPr>
        <w:pStyle w:val="list0020paragraph"/>
        <w:numPr>
          <w:ilvl w:val="0"/>
          <w:numId w:val="4"/>
        </w:numPr>
        <w:spacing w:before="240"/>
        <w:rPr>
          <w:rFonts w:ascii="Verdana" w:hAnsi="Verdana"/>
          <w:sz w:val="24"/>
          <w:szCs w:val="24"/>
        </w:rPr>
      </w:pPr>
      <w:r w:rsidRPr="00225B2E">
        <w:rPr>
          <w:rFonts w:ascii="Verdana" w:hAnsi="Verdana"/>
          <w:sz w:val="24"/>
          <w:szCs w:val="24"/>
        </w:rPr>
        <w:t>Overview of PLC</w:t>
      </w:r>
    </w:p>
    <w:p w:rsidR="00F76D90" w:rsidRPr="00225B2E" w:rsidRDefault="00F76D90" w:rsidP="00496F83">
      <w:pPr>
        <w:pStyle w:val="list0020paragraph"/>
        <w:numPr>
          <w:ilvl w:val="0"/>
          <w:numId w:val="4"/>
        </w:numPr>
        <w:spacing w:before="240"/>
        <w:rPr>
          <w:rFonts w:ascii="Verdana" w:hAnsi="Verdana"/>
          <w:sz w:val="24"/>
          <w:szCs w:val="24"/>
        </w:rPr>
      </w:pPr>
      <w:r w:rsidRPr="00225B2E">
        <w:rPr>
          <w:rFonts w:ascii="Verdana" w:hAnsi="Verdana"/>
          <w:sz w:val="24"/>
          <w:szCs w:val="24"/>
        </w:rPr>
        <w:t>Review Norms</w:t>
      </w:r>
    </w:p>
    <w:p w:rsidR="00F76D90" w:rsidRPr="00496F83" w:rsidRDefault="00F76D90" w:rsidP="00496F83">
      <w:pPr>
        <w:pStyle w:val="list0020paragraph"/>
        <w:numPr>
          <w:ilvl w:val="0"/>
          <w:numId w:val="4"/>
        </w:numPr>
        <w:spacing w:before="240"/>
        <w:rPr>
          <w:rFonts w:ascii="Verdana" w:hAnsi="Verdana"/>
          <w:sz w:val="24"/>
          <w:szCs w:val="24"/>
        </w:rPr>
      </w:pPr>
      <w:r w:rsidRPr="00225B2E">
        <w:rPr>
          <w:rFonts w:ascii="Verdana" w:hAnsi="Verdana"/>
          <w:sz w:val="24"/>
          <w:szCs w:val="24"/>
        </w:rPr>
        <w:t xml:space="preserve">Discuss TOTs &amp; DLTs, </w:t>
      </w:r>
      <w:r w:rsidRPr="00496F83">
        <w:rPr>
          <w:rFonts w:ascii="Verdana" w:hAnsi="Verdana"/>
          <w:sz w:val="24"/>
          <w:szCs w:val="24"/>
        </w:rPr>
        <w:t>Common Core Performance Task</w:t>
      </w:r>
      <w:r w:rsidR="00496F83">
        <w:rPr>
          <w:rFonts w:ascii="Verdana" w:hAnsi="Verdana"/>
          <w:sz w:val="24"/>
          <w:szCs w:val="24"/>
        </w:rPr>
        <w:t>s</w:t>
      </w:r>
    </w:p>
    <w:p w:rsidR="00F76D90" w:rsidRPr="00225B2E" w:rsidRDefault="00F76D90" w:rsidP="00496F83">
      <w:pPr>
        <w:pStyle w:val="list0020paragraph"/>
        <w:spacing w:before="240"/>
        <w:ind w:left="0"/>
        <w:rPr>
          <w:rFonts w:ascii="Verdana" w:hAnsi="Verdana"/>
          <w:b/>
          <w:sz w:val="24"/>
          <w:szCs w:val="24"/>
        </w:rPr>
      </w:pPr>
      <w:r w:rsidRPr="00225B2E">
        <w:rPr>
          <w:rFonts w:ascii="Verdana" w:hAnsi="Verdana"/>
          <w:b/>
          <w:sz w:val="24"/>
          <w:szCs w:val="24"/>
        </w:rPr>
        <w:t>Overview of PLC</w:t>
      </w:r>
    </w:p>
    <w:p w:rsidR="00225B2E" w:rsidRDefault="00225B2E" w:rsidP="00496F83">
      <w:pPr>
        <w:pStyle w:val="list0020paragraph"/>
        <w:spacing w:before="240"/>
        <w:ind w:left="0"/>
        <w:rPr>
          <w:rFonts w:ascii="Verdana" w:hAnsi="Verdana"/>
          <w:b/>
          <w:sz w:val="24"/>
          <w:szCs w:val="24"/>
        </w:rPr>
      </w:pPr>
      <w:r w:rsidRPr="00225B2E">
        <w:rPr>
          <w:rFonts w:ascii="Verdana" w:hAnsi="Verdana"/>
          <w:sz w:val="24"/>
          <w:szCs w:val="24"/>
        </w:rPr>
        <w:t xml:space="preserve">Michelle </w:t>
      </w:r>
      <w:r w:rsidRPr="00225B2E">
        <w:rPr>
          <w:rFonts w:ascii="Verdana" w:hAnsi="Verdana" w:cs="Courier New"/>
          <w:sz w:val="24"/>
          <w:szCs w:val="24"/>
        </w:rPr>
        <w:t>discussed Learning Outcomes. They will be embedded in Professional Development.  This year PLCs will focus on Professional Development for more student engagement and retention.</w:t>
      </w:r>
      <w:r w:rsidRPr="00225B2E">
        <w:rPr>
          <w:rFonts w:ascii="Verdana" w:hAnsi="Verdana" w:cs="Courier New"/>
          <w:sz w:val="24"/>
          <w:szCs w:val="24"/>
        </w:rPr>
        <w:br/>
      </w:r>
    </w:p>
    <w:p w:rsidR="009634DC" w:rsidRPr="009634DC" w:rsidRDefault="009634DC" w:rsidP="00496F83">
      <w:pPr>
        <w:pStyle w:val="list0020paragraph"/>
        <w:spacing w:before="240"/>
        <w:ind w:left="0"/>
        <w:rPr>
          <w:rFonts w:ascii="Verdana" w:hAnsi="Verdana"/>
          <w:sz w:val="24"/>
          <w:szCs w:val="24"/>
        </w:rPr>
      </w:pPr>
      <w:r w:rsidRPr="009634DC">
        <w:rPr>
          <w:rFonts w:ascii="Verdana" w:hAnsi="Verdana"/>
          <w:sz w:val="24"/>
          <w:szCs w:val="24"/>
        </w:rPr>
        <w:t xml:space="preserve">This </w:t>
      </w:r>
      <w:r>
        <w:rPr>
          <w:rFonts w:ascii="Verdana" w:hAnsi="Verdana"/>
          <w:sz w:val="24"/>
          <w:szCs w:val="24"/>
        </w:rPr>
        <w:t>semester</w:t>
      </w:r>
      <w:r w:rsidRPr="009634DC">
        <w:rPr>
          <w:rFonts w:ascii="Verdana" w:hAnsi="Verdana"/>
          <w:sz w:val="24"/>
          <w:szCs w:val="24"/>
        </w:rPr>
        <w:t xml:space="preserve"> we will </w:t>
      </w:r>
      <w:r>
        <w:rPr>
          <w:rFonts w:ascii="Verdana" w:hAnsi="Verdana"/>
          <w:sz w:val="24"/>
          <w:szCs w:val="24"/>
        </w:rPr>
        <w:t>use</w:t>
      </w:r>
      <w:r w:rsidRPr="009634D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one of </w:t>
      </w:r>
      <w:r w:rsidRPr="009634DC">
        <w:rPr>
          <w:rFonts w:ascii="Verdana" w:hAnsi="Verdana"/>
          <w:sz w:val="24"/>
          <w:szCs w:val="24"/>
        </w:rPr>
        <w:t xml:space="preserve">the </w:t>
      </w:r>
      <w:r w:rsidR="00496F83">
        <w:rPr>
          <w:rFonts w:ascii="Verdana" w:hAnsi="Verdana"/>
          <w:sz w:val="24"/>
          <w:szCs w:val="24"/>
        </w:rPr>
        <w:t xml:space="preserve">TPT </w:t>
      </w:r>
      <w:r>
        <w:rPr>
          <w:rFonts w:ascii="Verdana" w:hAnsi="Verdana"/>
          <w:sz w:val="24"/>
          <w:szCs w:val="24"/>
        </w:rPr>
        <w:t>techniques</w:t>
      </w:r>
      <w:r w:rsidRPr="009634DC">
        <w:rPr>
          <w:rFonts w:ascii="Verdana" w:hAnsi="Verdana"/>
          <w:sz w:val="24"/>
          <w:szCs w:val="24"/>
        </w:rPr>
        <w:t xml:space="preserve"> and see whether the students react positively.</w:t>
      </w:r>
    </w:p>
    <w:p w:rsidR="009634DC" w:rsidRPr="009634DC" w:rsidRDefault="009634DC" w:rsidP="00496F83">
      <w:pPr>
        <w:pStyle w:val="list0020paragraph"/>
        <w:spacing w:before="240"/>
        <w:ind w:left="0"/>
        <w:rPr>
          <w:rFonts w:ascii="Verdana" w:hAnsi="Verdana"/>
          <w:b/>
          <w:sz w:val="24"/>
          <w:szCs w:val="24"/>
        </w:rPr>
      </w:pPr>
      <w:r w:rsidRPr="009634DC">
        <w:rPr>
          <w:rFonts w:ascii="Verdana" w:hAnsi="Verdana" w:cs="Courier New"/>
          <w:sz w:val="24"/>
          <w:szCs w:val="24"/>
        </w:rPr>
        <w:t xml:space="preserve">New administration’s vision: use TPT strategies, gather data, ensure student success, and increase enrollment.  It's aligned with WASC. We’re looking </w:t>
      </w:r>
      <w:r>
        <w:rPr>
          <w:rFonts w:ascii="Verdana" w:hAnsi="Verdana" w:cs="Courier New"/>
          <w:sz w:val="24"/>
          <w:szCs w:val="24"/>
        </w:rPr>
        <w:t>to have evidence of the above occurring.</w:t>
      </w:r>
      <w:r w:rsidRPr="009634DC">
        <w:rPr>
          <w:rFonts w:ascii="Verdana" w:hAnsi="Verdana" w:cs="Courier New"/>
          <w:sz w:val="24"/>
          <w:szCs w:val="24"/>
        </w:rPr>
        <w:br/>
      </w:r>
    </w:p>
    <w:p w:rsidR="009634DC" w:rsidRDefault="00225B2E" w:rsidP="00496F83">
      <w:pPr>
        <w:pStyle w:val="list0020paragraph"/>
        <w:spacing w:before="240"/>
        <w:ind w:left="0"/>
        <w:rPr>
          <w:rFonts w:ascii="Verdana" w:hAnsi="Verdana" w:cs="Courier New"/>
          <w:sz w:val="24"/>
          <w:szCs w:val="24"/>
        </w:rPr>
      </w:pPr>
      <w:r w:rsidRPr="00225B2E">
        <w:rPr>
          <w:rFonts w:ascii="Verdana" w:hAnsi="Verdana" w:cs="Courier New"/>
          <w:sz w:val="24"/>
          <w:szCs w:val="24"/>
        </w:rPr>
        <w:t>Those present expressed valid concern</w:t>
      </w:r>
      <w:r w:rsidR="009634DC">
        <w:rPr>
          <w:rFonts w:ascii="Verdana" w:hAnsi="Verdana" w:cs="Courier New"/>
          <w:sz w:val="24"/>
          <w:szCs w:val="24"/>
        </w:rPr>
        <w:t>s:</w:t>
      </w:r>
    </w:p>
    <w:p w:rsidR="009634DC" w:rsidRDefault="009634DC" w:rsidP="00496F83">
      <w:pPr>
        <w:pStyle w:val="list0020paragraph"/>
        <w:numPr>
          <w:ilvl w:val="0"/>
          <w:numId w:val="5"/>
        </w:numPr>
        <w:spacing w:before="240"/>
        <w:rPr>
          <w:rFonts w:ascii="Verdana" w:hAnsi="Verdana" w:cs="Courier New"/>
          <w:sz w:val="24"/>
          <w:szCs w:val="24"/>
        </w:rPr>
      </w:pPr>
      <w:r w:rsidRPr="00225B2E">
        <w:rPr>
          <w:rFonts w:ascii="Verdana" w:hAnsi="Verdana" w:cs="Courier New"/>
          <w:sz w:val="24"/>
          <w:szCs w:val="24"/>
        </w:rPr>
        <w:t>We</w:t>
      </w:r>
      <w:r w:rsidR="00225B2E" w:rsidRPr="00225B2E">
        <w:rPr>
          <w:rFonts w:ascii="Verdana" w:hAnsi="Verdana" w:cs="Courier New"/>
          <w:sz w:val="24"/>
          <w:szCs w:val="24"/>
        </w:rPr>
        <w:t xml:space="preserve"> can't reach consensus with only 3 people in attendance.</w:t>
      </w:r>
      <w:r w:rsidR="00225B2E">
        <w:rPr>
          <w:rFonts w:ascii="Courier New" w:hAnsi="Courier New" w:cs="Courier New"/>
        </w:rPr>
        <w:t xml:space="preserve"> </w:t>
      </w:r>
      <w:r w:rsidR="00225B2E" w:rsidRPr="009634DC">
        <w:rPr>
          <w:rFonts w:ascii="Verdana" w:hAnsi="Verdana" w:cs="Courier New"/>
          <w:sz w:val="24"/>
          <w:szCs w:val="24"/>
        </w:rPr>
        <w:t xml:space="preserve">3 people </w:t>
      </w:r>
      <w:r>
        <w:rPr>
          <w:rFonts w:ascii="Verdana" w:hAnsi="Verdana" w:cs="Courier New"/>
          <w:sz w:val="24"/>
          <w:szCs w:val="24"/>
        </w:rPr>
        <w:t>do</w:t>
      </w:r>
      <w:r w:rsidR="00225B2E" w:rsidRPr="009634DC">
        <w:rPr>
          <w:rFonts w:ascii="Verdana" w:hAnsi="Verdana" w:cs="Courier New"/>
          <w:sz w:val="24"/>
          <w:szCs w:val="24"/>
        </w:rPr>
        <w:t xml:space="preserve"> not </w:t>
      </w:r>
      <w:r>
        <w:rPr>
          <w:rFonts w:ascii="Verdana" w:hAnsi="Verdana" w:cs="Courier New"/>
          <w:sz w:val="24"/>
          <w:szCs w:val="24"/>
        </w:rPr>
        <w:t xml:space="preserve">constitute </w:t>
      </w:r>
      <w:r w:rsidR="00225B2E" w:rsidRPr="009634DC">
        <w:rPr>
          <w:rFonts w:ascii="Verdana" w:hAnsi="Verdana" w:cs="Courier New"/>
          <w:sz w:val="24"/>
          <w:szCs w:val="24"/>
        </w:rPr>
        <w:t xml:space="preserve">a community. </w:t>
      </w:r>
    </w:p>
    <w:p w:rsidR="00F76D90" w:rsidRDefault="009634DC" w:rsidP="00496F83">
      <w:pPr>
        <w:pStyle w:val="list0020paragraph"/>
        <w:numPr>
          <w:ilvl w:val="0"/>
          <w:numId w:val="5"/>
        </w:numPr>
        <w:spacing w:before="240"/>
        <w:rPr>
          <w:rFonts w:ascii="Verdana" w:hAnsi="Verdana"/>
          <w:b/>
          <w:sz w:val="24"/>
          <w:szCs w:val="24"/>
        </w:rPr>
      </w:pPr>
      <w:r w:rsidRPr="009634DC">
        <w:rPr>
          <w:rFonts w:ascii="Verdana" w:hAnsi="Verdana" w:cs="Courier New"/>
          <w:sz w:val="24"/>
          <w:szCs w:val="24"/>
        </w:rPr>
        <w:t>H</w:t>
      </w:r>
      <w:r w:rsidR="00225B2E" w:rsidRPr="009634DC">
        <w:rPr>
          <w:rFonts w:ascii="Verdana" w:hAnsi="Verdana" w:cs="Courier New"/>
          <w:sz w:val="24"/>
          <w:szCs w:val="24"/>
        </w:rPr>
        <w:t>ow can we get more participation? Can we imbed the PLC time into our schedule.</w:t>
      </w:r>
      <w:r w:rsidR="00225B2E">
        <w:rPr>
          <w:rFonts w:ascii="Courier New" w:hAnsi="Courier New" w:cs="Courier New"/>
        </w:rPr>
        <w:t xml:space="preserve"> </w:t>
      </w:r>
      <w:r w:rsidR="00225B2E">
        <w:rPr>
          <w:rFonts w:ascii="Courier New" w:hAnsi="Courier New" w:cs="Courier New"/>
        </w:rPr>
        <w:br/>
      </w:r>
    </w:p>
    <w:p w:rsidR="009634DC" w:rsidRDefault="00F76D90" w:rsidP="009634DC">
      <w:pPr>
        <w:pStyle w:val="list0020paragraph"/>
        <w:ind w:left="0"/>
        <w:rPr>
          <w:rFonts w:ascii="Courier New" w:hAnsi="Courier New" w:cs="Courier New"/>
        </w:rPr>
      </w:pPr>
      <w:r w:rsidRPr="00225B2E">
        <w:rPr>
          <w:rFonts w:ascii="Verdana" w:hAnsi="Verdana"/>
          <w:b/>
          <w:sz w:val="24"/>
          <w:szCs w:val="24"/>
        </w:rPr>
        <w:lastRenderedPageBreak/>
        <w:t xml:space="preserve">Outline of BCS </w:t>
      </w:r>
      <w:r w:rsidRPr="00225B2E">
        <w:rPr>
          <w:rStyle w:val="list0020paragraphchar1"/>
          <w:rFonts w:ascii="Verdana" w:hAnsi="Verdana"/>
          <w:b/>
          <w:bCs/>
          <w:sz w:val="24"/>
          <w:szCs w:val="24"/>
        </w:rPr>
        <w:t xml:space="preserve">PLC Norms  </w:t>
      </w:r>
    </w:p>
    <w:p w:rsidR="00F76D90" w:rsidRPr="009634DC" w:rsidRDefault="009634DC" w:rsidP="009634DC">
      <w:pPr>
        <w:pStyle w:val="list0020paragraph"/>
        <w:numPr>
          <w:ilvl w:val="0"/>
          <w:numId w:val="6"/>
        </w:numPr>
        <w:rPr>
          <w:rStyle w:val="list0020paragraphchar1"/>
          <w:rFonts w:ascii="Verdana" w:hAnsi="Verdana"/>
          <w:bCs/>
          <w:sz w:val="24"/>
          <w:szCs w:val="24"/>
        </w:rPr>
      </w:pPr>
      <w:r w:rsidRPr="009634DC">
        <w:rPr>
          <w:rFonts w:ascii="Verdana" w:hAnsi="Verdana" w:cs="Courier New"/>
          <w:sz w:val="24"/>
          <w:szCs w:val="24"/>
        </w:rPr>
        <w:t>Everyone agrees to be respectful</w:t>
      </w:r>
      <w:r w:rsidR="00F76D90" w:rsidRPr="009634DC">
        <w:rPr>
          <w:rStyle w:val="list0020paragraphchar1"/>
          <w:rFonts w:ascii="Verdana" w:hAnsi="Verdana"/>
          <w:bCs/>
          <w:sz w:val="24"/>
          <w:szCs w:val="24"/>
        </w:rPr>
        <w:t xml:space="preserve">.  </w:t>
      </w:r>
    </w:p>
    <w:p w:rsidR="00F76D90" w:rsidRPr="009634DC" w:rsidRDefault="009634DC" w:rsidP="009634DC">
      <w:pPr>
        <w:pStyle w:val="list0020paragraph"/>
        <w:numPr>
          <w:ilvl w:val="0"/>
          <w:numId w:val="6"/>
        </w:numPr>
        <w:rPr>
          <w:rStyle w:val="list0020paragraphchar1"/>
          <w:rFonts w:ascii="Verdana" w:hAnsi="Verdana"/>
          <w:bCs/>
          <w:sz w:val="24"/>
          <w:szCs w:val="24"/>
        </w:rPr>
      </w:pPr>
      <w:r w:rsidRPr="009634DC">
        <w:rPr>
          <w:rStyle w:val="list0020paragraphchar1"/>
          <w:rFonts w:ascii="Verdana" w:hAnsi="Verdana"/>
          <w:bCs/>
          <w:sz w:val="24"/>
          <w:szCs w:val="24"/>
        </w:rPr>
        <w:t>Full</w:t>
      </w:r>
      <w:r w:rsidR="00F76D90" w:rsidRPr="009634DC">
        <w:rPr>
          <w:rStyle w:val="list0020paragraphchar1"/>
          <w:rFonts w:ascii="Verdana" w:hAnsi="Verdana"/>
          <w:bCs/>
          <w:sz w:val="24"/>
          <w:szCs w:val="24"/>
        </w:rPr>
        <w:t xml:space="preserve"> participat</w:t>
      </w:r>
      <w:r w:rsidRPr="009634DC">
        <w:rPr>
          <w:rStyle w:val="list0020paragraphchar1"/>
          <w:rFonts w:ascii="Verdana" w:hAnsi="Verdana"/>
          <w:bCs/>
          <w:sz w:val="24"/>
          <w:szCs w:val="24"/>
        </w:rPr>
        <w:t>ion</w:t>
      </w:r>
      <w:r w:rsidR="00F76D90" w:rsidRPr="009634DC">
        <w:rPr>
          <w:rStyle w:val="list0020paragraphchar1"/>
          <w:rFonts w:ascii="Verdana" w:hAnsi="Verdana"/>
          <w:bCs/>
          <w:sz w:val="24"/>
          <w:szCs w:val="24"/>
        </w:rPr>
        <w:t xml:space="preserve">. </w:t>
      </w:r>
    </w:p>
    <w:p w:rsidR="009634DC" w:rsidRPr="009634DC" w:rsidRDefault="009634DC" w:rsidP="009634DC">
      <w:pPr>
        <w:pStyle w:val="list0020paragraph"/>
        <w:numPr>
          <w:ilvl w:val="0"/>
          <w:numId w:val="6"/>
        </w:numPr>
        <w:rPr>
          <w:rStyle w:val="list0020paragraphchar1"/>
          <w:rFonts w:ascii="Verdana" w:hAnsi="Verdana"/>
          <w:bCs/>
          <w:sz w:val="24"/>
          <w:szCs w:val="24"/>
        </w:rPr>
      </w:pPr>
      <w:r w:rsidRPr="009634DC">
        <w:rPr>
          <w:rFonts w:ascii="Verdana" w:hAnsi="Verdana" w:cs="Courier New"/>
          <w:sz w:val="24"/>
          <w:szCs w:val="24"/>
        </w:rPr>
        <w:t>No monopolizing of the conversation.</w:t>
      </w:r>
    </w:p>
    <w:p w:rsidR="00F76D90" w:rsidRDefault="00F76D90" w:rsidP="009634DC">
      <w:pPr>
        <w:pStyle w:val="list0020paragraph"/>
        <w:numPr>
          <w:ilvl w:val="0"/>
          <w:numId w:val="6"/>
        </w:numPr>
        <w:rPr>
          <w:rStyle w:val="list0020paragraphchar1"/>
          <w:rFonts w:ascii="Verdana" w:hAnsi="Verdana"/>
          <w:bCs/>
          <w:sz w:val="24"/>
          <w:szCs w:val="24"/>
        </w:rPr>
      </w:pPr>
      <w:r w:rsidRPr="00225B2E">
        <w:rPr>
          <w:rStyle w:val="list0020paragraphchar1"/>
          <w:rFonts w:ascii="Verdana" w:hAnsi="Verdana"/>
          <w:bCs/>
          <w:sz w:val="24"/>
          <w:szCs w:val="24"/>
        </w:rPr>
        <w:t>Off-the-record comments will be respected.</w:t>
      </w:r>
    </w:p>
    <w:p w:rsidR="001C01AD" w:rsidRPr="00225B2E" w:rsidRDefault="001C01AD" w:rsidP="001C01AD">
      <w:pPr>
        <w:pStyle w:val="list0020paragraph"/>
        <w:rPr>
          <w:rStyle w:val="list0020paragraphchar1"/>
          <w:rFonts w:ascii="Verdana" w:hAnsi="Verdana"/>
          <w:bCs/>
          <w:sz w:val="24"/>
          <w:szCs w:val="24"/>
        </w:rPr>
      </w:pPr>
    </w:p>
    <w:p w:rsidR="001C01AD" w:rsidRDefault="001C01AD" w:rsidP="00F76D90">
      <w:pPr>
        <w:rPr>
          <w:rFonts w:ascii="Verdana" w:hAnsi="Verdana" w:cs="Courier New"/>
          <w:b/>
          <w:sz w:val="24"/>
          <w:szCs w:val="24"/>
        </w:rPr>
      </w:pPr>
      <w:r w:rsidRPr="001C01AD">
        <w:rPr>
          <w:rFonts w:ascii="Verdana" w:hAnsi="Verdana" w:cs="Courier New"/>
          <w:b/>
          <w:sz w:val="24"/>
          <w:szCs w:val="24"/>
        </w:rPr>
        <w:t xml:space="preserve">Understanding </w:t>
      </w:r>
      <w:r>
        <w:rPr>
          <w:rFonts w:ascii="Verdana" w:hAnsi="Verdana" w:cs="Courier New"/>
          <w:b/>
          <w:sz w:val="24"/>
          <w:szCs w:val="24"/>
        </w:rPr>
        <w:t>of</w:t>
      </w:r>
      <w:r w:rsidRPr="001C01AD">
        <w:rPr>
          <w:rFonts w:ascii="Verdana" w:hAnsi="Verdana" w:cs="Courier New"/>
          <w:b/>
          <w:sz w:val="24"/>
          <w:szCs w:val="24"/>
        </w:rPr>
        <w:t xml:space="preserve"> TPT</w:t>
      </w:r>
    </w:p>
    <w:p w:rsidR="00F14753" w:rsidRDefault="001C01AD" w:rsidP="00F76D90">
      <w:pPr>
        <w:rPr>
          <w:rFonts w:ascii="Verdana" w:hAnsi="Verdana" w:cs="Courier New"/>
          <w:sz w:val="24"/>
          <w:szCs w:val="24"/>
        </w:rPr>
      </w:pPr>
      <w:r w:rsidRPr="00B86AED">
        <w:rPr>
          <w:rFonts w:ascii="Verdana" w:hAnsi="Verdana" w:cs="Courier New"/>
          <w:sz w:val="24"/>
          <w:szCs w:val="24"/>
        </w:rPr>
        <w:t xml:space="preserve">We discussed the Back to School meeting and TPTs. Today we focused on </w:t>
      </w:r>
      <w:r w:rsidR="00F14753" w:rsidRPr="00F14753">
        <w:rPr>
          <w:rFonts w:ascii="Verdana" w:hAnsi="Verdana" w:cs="Courier New"/>
          <w:sz w:val="24"/>
          <w:szCs w:val="24"/>
        </w:rPr>
        <w:t xml:space="preserve">Thumbs Up and Hold </w:t>
      </w:r>
      <w:proofErr w:type="gramStart"/>
      <w:r w:rsidR="00F14753" w:rsidRPr="00F14753">
        <w:rPr>
          <w:rFonts w:ascii="Verdana" w:hAnsi="Verdana" w:cs="Courier New"/>
          <w:sz w:val="24"/>
          <w:szCs w:val="24"/>
        </w:rPr>
        <w:t>Up</w:t>
      </w:r>
      <w:proofErr w:type="gramEnd"/>
      <w:r w:rsidR="00B86AED" w:rsidRPr="00F14753">
        <w:rPr>
          <w:rFonts w:ascii="Verdana" w:hAnsi="Verdana" w:cs="Courier New"/>
          <w:sz w:val="24"/>
          <w:szCs w:val="24"/>
        </w:rPr>
        <w:t xml:space="preserve"> </w:t>
      </w:r>
      <w:r w:rsidR="00B86AED" w:rsidRPr="00B86AED">
        <w:rPr>
          <w:rFonts w:ascii="Verdana" w:hAnsi="Verdana" w:cs="Courier New"/>
          <w:sz w:val="24"/>
          <w:szCs w:val="24"/>
        </w:rPr>
        <w:t xml:space="preserve">We will </w:t>
      </w:r>
      <w:r w:rsidRPr="00B86AED">
        <w:rPr>
          <w:rFonts w:ascii="Verdana" w:hAnsi="Verdana" w:cs="Courier New"/>
          <w:sz w:val="24"/>
          <w:szCs w:val="24"/>
        </w:rPr>
        <w:t xml:space="preserve">try out </w:t>
      </w:r>
      <w:r w:rsidR="00B86AED" w:rsidRPr="00B86AED">
        <w:rPr>
          <w:rFonts w:ascii="Verdana" w:hAnsi="Verdana" w:cs="Courier New"/>
          <w:sz w:val="24"/>
          <w:szCs w:val="24"/>
        </w:rPr>
        <w:t xml:space="preserve">these techniques </w:t>
      </w:r>
      <w:r w:rsidRPr="00B86AED">
        <w:rPr>
          <w:rFonts w:ascii="Verdana" w:hAnsi="Verdana" w:cs="Courier New"/>
          <w:sz w:val="24"/>
          <w:szCs w:val="24"/>
        </w:rPr>
        <w:t xml:space="preserve">and share out next </w:t>
      </w:r>
      <w:r w:rsidR="00B86AED" w:rsidRPr="00B86AED">
        <w:rPr>
          <w:rFonts w:ascii="Verdana" w:hAnsi="Verdana" w:cs="Courier New"/>
          <w:sz w:val="24"/>
          <w:szCs w:val="24"/>
        </w:rPr>
        <w:t xml:space="preserve">at the next PLC.  These techniques are </w:t>
      </w:r>
      <w:r w:rsidRPr="00B86AED">
        <w:rPr>
          <w:rFonts w:ascii="Verdana" w:hAnsi="Verdana" w:cs="Courier New"/>
          <w:sz w:val="24"/>
          <w:szCs w:val="24"/>
        </w:rPr>
        <w:t>easy to implement</w:t>
      </w:r>
      <w:r w:rsidR="00B86AED" w:rsidRPr="00B86AED">
        <w:rPr>
          <w:rFonts w:ascii="Verdana" w:hAnsi="Verdana" w:cs="Courier New"/>
          <w:sz w:val="24"/>
          <w:szCs w:val="24"/>
        </w:rPr>
        <w:t>,</w:t>
      </w:r>
      <w:r w:rsidRPr="00B86AED">
        <w:rPr>
          <w:rFonts w:ascii="Verdana" w:hAnsi="Verdana" w:cs="Courier New"/>
          <w:sz w:val="24"/>
          <w:szCs w:val="24"/>
        </w:rPr>
        <w:t xml:space="preserve"> enriching for the classroom</w:t>
      </w:r>
      <w:r w:rsidR="00B86AED" w:rsidRPr="00B86AED">
        <w:rPr>
          <w:rFonts w:ascii="Verdana" w:hAnsi="Verdana" w:cs="Courier New"/>
          <w:sz w:val="24"/>
          <w:szCs w:val="24"/>
        </w:rPr>
        <w:t>, and</w:t>
      </w:r>
      <w:r w:rsidRPr="00B86AED">
        <w:rPr>
          <w:rFonts w:ascii="Verdana" w:hAnsi="Verdana" w:cs="Courier New"/>
          <w:sz w:val="24"/>
          <w:szCs w:val="24"/>
        </w:rPr>
        <w:t xml:space="preserve"> important to the student. </w:t>
      </w:r>
      <w:r w:rsidR="00B86AED" w:rsidRPr="00B86AED">
        <w:rPr>
          <w:rFonts w:ascii="Verdana" w:hAnsi="Verdana" w:cs="Courier New"/>
          <w:sz w:val="24"/>
          <w:szCs w:val="24"/>
        </w:rPr>
        <w:t>We chose them because they are</w:t>
      </w:r>
      <w:r w:rsidRPr="00B86AED">
        <w:rPr>
          <w:rFonts w:ascii="Verdana" w:hAnsi="Verdana" w:cs="Courier New"/>
          <w:sz w:val="24"/>
          <w:szCs w:val="24"/>
        </w:rPr>
        <w:t xml:space="preserve"> </w:t>
      </w:r>
      <w:r w:rsidR="00B86AED" w:rsidRPr="00B86AED">
        <w:rPr>
          <w:rFonts w:ascii="Verdana" w:hAnsi="Verdana" w:cs="Courier New"/>
          <w:sz w:val="24"/>
          <w:szCs w:val="24"/>
        </w:rPr>
        <w:t>not</w:t>
      </w:r>
      <w:r w:rsidRPr="00B86AED">
        <w:rPr>
          <w:rFonts w:ascii="Verdana" w:hAnsi="Verdana" w:cs="Courier New"/>
          <w:sz w:val="24"/>
          <w:szCs w:val="24"/>
        </w:rPr>
        <w:t xml:space="preserve"> hard to implement with small numbers or in small classrooms. </w:t>
      </w:r>
    </w:p>
    <w:p w:rsidR="001C01AD" w:rsidRDefault="00F14753" w:rsidP="00F76D90">
      <w:pPr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Teachers will need to ask for sheet protectors, dry erasers, and tissues to clean the sheet protectors.</w:t>
      </w:r>
      <w:r w:rsidR="001C01AD" w:rsidRPr="00B86AED">
        <w:rPr>
          <w:rFonts w:ascii="Verdana" w:hAnsi="Verdana" w:cs="Courier New"/>
          <w:sz w:val="24"/>
          <w:szCs w:val="24"/>
        </w:rPr>
        <w:br/>
      </w:r>
    </w:p>
    <w:p w:rsidR="00F14753" w:rsidRDefault="00F14753" w:rsidP="00F76D90">
      <w:pPr>
        <w:rPr>
          <w:rFonts w:ascii="Verdana" w:hAnsi="Verdana" w:cs="Courier New"/>
          <w:b/>
          <w:sz w:val="24"/>
          <w:szCs w:val="24"/>
        </w:rPr>
      </w:pPr>
      <w:r w:rsidRPr="00F14753">
        <w:rPr>
          <w:rFonts w:ascii="Verdana" w:hAnsi="Verdana" w:cs="Courier New"/>
          <w:b/>
          <w:sz w:val="24"/>
          <w:szCs w:val="24"/>
        </w:rPr>
        <w:t>Crafting a DLT</w:t>
      </w:r>
    </w:p>
    <w:p w:rsidR="00F14753" w:rsidRDefault="00F14753" w:rsidP="00F76D90">
      <w:pPr>
        <w:rPr>
          <w:rFonts w:ascii="Verdana" w:hAnsi="Verdana" w:cs="Courier New"/>
          <w:sz w:val="24"/>
          <w:szCs w:val="24"/>
        </w:rPr>
      </w:pPr>
      <w:r w:rsidRPr="00F14753">
        <w:rPr>
          <w:rFonts w:ascii="Verdana" w:hAnsi="Verdana" w:cs="Courier New"/>
          <w:sz w:val="24"/>
          <w:szCs w:val="24"/>
        </w:rPr>
        <w:t>Michelle stated that DLTs must be relevant and meaningful to the student</w:t>
      </w:r>
      <w:r>
        <w:rPr>
          <w:rFonts w:ascii="Verdana" w:hAnsi="Verdana" w:cs="Courier New"/>
          <w:sz w:val="24"/>
          <w:szCs w:val="24"/>
        </w:rPr>
        <w:t>s</w:t>
      </w:r>
      <w:r w:rsidRPr="00F14753">
        <w:rPr>
          <w:rFonts w:ascii="Verdana" w:hAnsi="Verdana" w:cs="Courier New"/>
          <w:sz w:val="24"/>
          <w:szCs w:val="24"/>
        </w:rPr>
        <w:t xml:space="preserve">.  </w:t>
      </w:r>
      <w:r>
        <w:rPr>
          <w:rFonts w:ascii="Verdana" w:hAnsi="Verdana" w:cs="Courier New"/>
          <w:sz w:val="24"/>
          <w:szCs w:val="24"/>
        </w:rPr>
        <w:t>She suggested w</w:t>
      </w:r>
      <w:r w:rsidRPr="00F14753">
        <w:rPr>
          <w:rFonts w:ascii="Verdana" w:hAnsi="Verdana" w:cs="Courier New"/>
          <w:sz w:val="24"/>
          <w:szCs w:val="24"/>
        </w:rPr>
        <w:t>e may want to share writing a DLT for each day on the pacing guide</w:t>
      </w:r>
      <w:r>
        <w:rPr>
          <w:rFonts w:ascii="Verdana" w:hAnsi="Verdana" w:cs="Courier New"/>
          <w:sz w:val="24"/>
          <w:szCs w:val="24"/>
        </w:rPr>
        <w:t>.  No definite action was taken.</w:t>
      </w:r>
    </w:p>
    <w:p w:rsidR="00F14753" w:rsidRDefault="00F14753" w:rsidP="00F76D90">
      <w:pPr>
        <w:rPr>
          <w:rFonts w:ascii="Verdana" w:hAnsi="Verdana" w:cs="Courier New"/>
          <w:b/>
          <w:sz w:val="24"/>
          <w:szCs w:val="24"/>
        </w:rPr>
      </w:pPr>
      <w:r w:rsidRPr="00F14753">
        <w:rPr>
          <w:rFonts w:ascii="Verdana" w:hAnsi="Verdana" w:cs="Courier New"/>
          <w:b/>
          <w:sz w:val="24"/>
          <w:szCs w:val="24"/>
        </w:rPr>
        <w:t>Performance Task</w:t>
      </w:r>
      <w:r w:rsidR="00496F83">
        <w:rPr>
          <w:rFonts w:ascii="Verdana" w:hAnsi="Verdana" w:cs="Courier New"/>
          <w:b/>
          <w:sz w:val="24"/>
          <w:szCs w:val="24"/>
        </w:rPr>
        <w:t>s</w:t>
      </w:r>
      <w:r w:rsidRPr="00F14753">
        <w:rPr>
          <w:rFonts w:ascii="Verdana" w:hAnsi="Verdana" w:cs="Courier New"/>
          <w:b/>
          <w:sz w:val="24"/>
          <w:szCs w:val="24"/>
        </w:rPr>
        <w:t xml:space="preserve"> </w:t>
      </w:r>
    </w:p>
    <w:p w:rsidR="00F14753" w:rsidRPr="00F14753" w:rsidRDefault="00F14753" w:rsidP="00F76D90">
      <w:pPr>
        <w:rPr>
          <w:rFonts w:ascii="Verdana" w:hAnsi="Verdana" w:cs="Courier New"/>
          <w:b/>
          <w:sz w:val="24"/>
          <w:szCs w:val="24"/>
        </w:rPr>
      </w:pPr>
      <w:r w:rsidRPr="00F14753">
        <w:rPr>
          <w:rFonts w:ascii="Verdana" w:hAnsi="Verdana" w:cs="Courier New"/>
          <w:sz w:val="24"/>
          <w:szCs w:val="24"/>
        </w:rPr>
        <w:t xml:space="preserve">Erica </w:t>
      </w:r>
      <w:r w:rsidR="00496F83">
        <w:rPr>
          <w:rFonts w:ascii="Verdana" w:hAnsi="Verdana" w:cs="Courier New"/>
          <w:sz w:val="24"/>
          <w:szCs w:val="24"/>
        </w:rPr>
        <w:t>gave an overview of the two P</w:t>
      </w:r>
      <w:r w:rsidR="00496F83" w:rsidRPr="00F14753">
        <w:rPr>
          <w:rFonts w:ascii="Verdana" w:hAnsi="Verdana" w:cs="Courier New"/>
          <w:sz w:val="24"/>
          <w:szCs w:val="24"/>
        </w:rPr>
        <w:t>erformance Task</w:t>
      </w:r>
      <w:r w:rsidR="00496F83">
        <w:rPr>
          <w:rFonts w:ascii="Verdana" w:hAnsi="Verdana" w:cs="Courier New"/>
          <w:sz w:val="24"/>
          <w:szCs w:val="24"/>
        </w:rPr>
        <w:t>s</w:t>
      </w:r>
      <w:r w:rsidR="00496F83" w:rsidRPr="00F14753">
        <w:rPr>
          <w:rFonts w:ascii="Verdana" w:hAnsi="Verdana" w:cs="Courier New"/>
          <w:sz w:val="24"/>
          <w:szCs w:val="24"/>
        </w:rPr>
        <w:t xml:space="preserve"> </w:t>
      </w:r>
      <w:r w:rsidR="00496F83">
        <w:rPr>
          <w:rFonts w:ascii="Verdana" w:hAnsi="Verdana" w:cs="Courier New"/>
          <w:sz w:val="24"/>
          <w:szCs w:val="24"/>
        </w:rPr>
        <w:t xml:space="preserve">and </w:t>
      </w:r>
      <w:r w:rsidRPr="00F14753">
        <w:rPr>
          <w:rFonts w:ascii="Verdana" w:hAnsi="Verdana" w:cs="Courier New"/>
          <w:sz w:val="24"/>
          <w:szCs w:val="24"/>
        </w:rPr>
        <w:t xml:space="preserve">presented the first </w:t>
      </w:r>
      <w:r w:rsidR="00496F83">
        <w:rPr>
          <w:rFonts w:ascii="Verdana" w:hAnsi="Verdana" w:cs="Courier New"/>
          <w:sz w:val="24"/>
          <w:szCs w:val="24"/>
        </w:rPr>
        <w:t>P</w:t>
      </w:r>
      <w:r w:rsidRPr="00F14753">
        <w:rPr>
          <w:rFonts w:ascii="Verdana" w:hAnsi="Verdana" w:cs="Courier New"/>
          <w:sz w:val="24"/>
          <w:szCs w:val="24"/>
        </w:rPr>
        <w:t>erformance Task</w:t>
      </w:r>
      <w:r w:rsidR="00496F83">
        <w:rPr>
          <w:rFonts w:ascii="Verdana" w:hAnsi="Verdana" w:cs="Courier New"/>
          <w:sz w:val="24"/>
          <w:szCs w:val="24"/>
        </w:rPr>
        <w:t xml:space="preserve"> in more detail</w:t>
      </w:r>
      <w:r w:rsidRPr="00F14753">
        <w:rPr>
          <w:rFonts w:ascii="Verdana" w:hAnsi="Verdana" w:cs="Courier New"/>
          <w:sz w:val="24"/>
          <w:szCs w:val="24"/>
        </w:rPr>
        <w:t xml:space="preserve">.   Robert made </w:t>
      </w:r>
      <w:r w:rsidR="00496F83">
        <w:rPr>
          <w:rFonts w:ascii="Verdana" w:hAnsi="Verdana" w:cs="Courier New"/>
          <w:sz w:val="24"/>
          <w:szCs w:val="24"/>
        </w:rPr>
        <w:t xml:space="preserve">the </w:t>
      </w:r>
      <w:r w:rsidRPr="00F14753">
        <w:rPr>
          <w:rFonts w:ascii="Verdana" w:hAnsi="Verdana" w:cs="Courier New"/>
          <w:sz w:val="24"/>
          <w:szCs w:val="24"/>
        </w:rPr>
        <w:t>observation</w:t>
      </w:r>
      <w:r w:rsidR="00496F83">
        <w:rPr>
          <w:rFonts w:ascii="Verdana" w:hAnsi="Verdana" w:cs="Courier New"/>
          <w:sz w:val="24"/>
          <w:szCs w:val="24"/>
        </w:rPr>
        <w:t xml:space="preserve"> that </w:t>
      </w:r>
      <w:r w:rsidRPr="00F14753">
        <w:rPr>
          <w:rFonts w:ascii="Verdana" w:hAnsi="Verdana" w:cs="Courier New"/>
          <w:sz w:val="24"/>
          <w:szCs w:val="24"/>
        </w:rPr>
        <w:t>evening teachers will need to tweak the second performance task.</w:t>
      </w:r>
      <w:r w:rsidR="00496F83">
        <w:rPr>
          <w:rFonts w:ascii="Verdana" w:hAnsi="Verdana" w:cs="Courier New"/>
          <w:sz w:val="24"/>
          <w:szCs w:val="24"/>
        </w:rPr>
        <w:t xml:space="preserve">  Night time students may not have time to contact their representatives.</w:t>
      </w:r>
    </w:p>
    <w:p w:rsidR="001C01AD" w:rsidRDefault="00496F83" w:rsidP="00F76D9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Actionable Items</w:t>
      </w:r>
    </w:p>
    <w:p w:rsidR="00496F83" w:rsidRDefault="00496F83" w:rsidP="00496F83">
      <w:pPr>
        <w:pStyle w:val="ListParagraph"/>
        <w:numPr>
          <w:ilvl w:val="0"/>
          <w:numId w:val="7"/>
        </w:numPr>
        <w:rPr>
          <w:rFonts w:ascii="Courier New" w:hAnsi="Courier New" w:cs="Courier New"/>
        </w:rPr>
      </w:pPr>
      <w:r w:rsidRPr="00496F83">
        <w:rPr>
          <w:rFonts w:ascii="Verdana" w:hAnsi="Verdana"/>
          <w:sz w:val="24"/>
          <w:szCs w:val="24"/>
        </w:rPr>
        <w:t>Erica asked that</w:t>
      </w:r>
      <w:r w:rsidRPr="00496F83">
        <w:rPr>
          <w:rFonts w:ascii="Courier New" w:hAnsi="Courier New" w:cs="Courier New"/>
        </w:rPr>
        <w:t xml:space="preserve"> </w:t>
      </w:r>
      <w:r w:rsidRPr="00496F83">
        <w:rPr>
          <w:rFonts w:ascii="Verdana" w:hAnsi="Verdana" w:cs="Courier New"/>
          <w:sz w:val="24"/>
          <w:szCs w:val="24"/>
        </w:rPr>
        <w:t>the Longman writing book be scanned.</w:t>
      </w:r>
      <w:r w:rsidRPr="00496F83">
        <w:rPr>
          <w:rFonts w:ascii="Courier New" w:hAnsi="Courier New" w:cs="Courier New"/>
        </w:rPr>
        <w:t> </w:t>
      </w:r>
      <w:bookmarkStart w:id="0" w:name="_GoBack"/>
      <w:bookmarkEnd w:id="0"/>
    </w:p>
    <w:p w:rsidR="00C846BE" w:rsidRDefault="00496F83" w:rsidP="00496F83">
      <w:pPr>
        <w:pStyle w:val="ListParagraph"/>
        <w:numPr>
          <w:ilvl w:val="0"/>
          <w:numId w:val="7"/>
        </w:numPr>
        <w:rPr>
          <w:rFonts w:ascii="Verdana" w:hAnsi="Verdana" w:cs="Courier New"/>
          <w:sz w:val="24"/>
          <w:szCs w:val="24"/>
        </w:rPr>
      </w:pPr>
      <w:r w:rsidRPr="00496F83">
        <w:rPr>
          <w:rFonts w:ascii="Verdana" w:hAnsi="Verdana" w:cs="Courier New"/>
          <w:sz w:val="24"/>
          <w:szCs w:val="24"/>
        </w:rPr>
        <w:t xml:space="preserve">A workshop on note-taking was discussed. </w:t>
      </w:r>
    </w:p>
    <w:p w:rsidR="00496F83" w:rsidRPr="00C846BE" w:rsidRDefault="00C846BE" w:rsidP="00496F83">
      <w:pPr>
        <w:pStyle w:val="ListParagraph"/>
        <w:numPr>
          <w:ilvl w:val="0"/>
          <w:numId w:val="7"/>
        </w:numPr>
        <w:rPr>
          <w:rFonts w:ascii="Verdana" w:hAnsi="Verdana" w:cs="Courier New"/>
          <w:sz w:val="24"/>
          <w:szCs w:val="24"/>
        </w:rPr>
      </w:pPr>
      <w:r w:rsidRPr="00C846BE">
        <w:rPr>
          <w:rFonts w:ascii="Verdana" w:hAnsi="Verdana" w:cs="Courier New"/>
          <w:sz w:val="24"/>
          <w:szCs w:val="24"/>
        </w:rPr>
        <w:t>Michelle will email the first PT to everyone and encourage them to contact Erica with questions</w:t>
      </w:r>
      <w:r>
        <w:rPr>
          <w:rFonts w:ascii="Verdana" w:hAnsi="Verdana" w:cs="Courier New"/>
          <w:sz w:val="24"/>
          <w:szCs w:val="24"/>
        </w:rPr>
        <w:t>.  Feedback is appreciated</w:t>
      </w:r>
      <w:r w:rsidRPr="00C846BE">
        <w:rPr>
          <w:rFonts w:ascii="Verdana" w:hAnsi="Verdana" w:cs="Courier New"/>
          <w:sz w:val="24"/>
          <w:szCs w:val="24"/>
        </w:rPr>
        <w:t xml:space="preserve">. </w:t>
      </w:r>
    </w:p>
    <w:p w:rsidR="00496F83" w:rsidRPr="00496F83" w:rsidRDefault="00496F83" w:rsidP="00F76D90">
      <w:pPr>
        <w:rPr>
          <w:rFonts w:ascii="Verdana" w:hAnsi="Verdana"/>
          <w:sz w:val="24"/>
          <w:szCs w:val="24"/>
        </w:rPr>
      </w:pPr>
    </w:p>
    <w:p w:rsidR="00F76D90" w:rsidRPr="00225B2E" w:rsidRDefault="00F76D90" w:rsidP="00F76D90">
      <w:pPr>
        <w:pStyle w:val="list0020paragraph"/>
        <w:tabs>
          <w:tab w:val="left" w:pos="1530"/>
        </w:tabs>
        <w:spacing w:before="240" w:line="360" w:lineRule="auto"/>
        <w:ind w:left="90" w:right="-630"/>
        <w:rPr>
          <w:rStyle w:val="list0020paragraphchar1"/>
          <w:rFonts w:ascii="Verdana" w:hAnsi="Verdana"/>
          <w:bCs/>
          <w:sz w:val="24"/>
          <w:szCs w:val="24"/>
        </w:rPr>
      </w:pPr>
      <w:r w:rsidRPr="00225B2E">
        <w:rPr>
          <w:rStyle w:val="list0020paragraphchar1"/>
          <w:rFonts w:ascii="Verdana" w:hAnsi="Verdana"/>
          <w:b/>
          <w:bCs/>
          <w:sz w:val="24"/>
          <w:szCs w:val="24"/>
        </w:rPr>
        <w:t xml:space="preserve">Next Meeting Date: </w:t>
      </w:r>
      <w:r w:rsidR="00496F83">
        <w:rPr>
          <w:rStyle w:val="list0020paragraphchar1"/>
          <w:rFonts w:ascii="Verdana" w:hAnsi="Verdana"/>
          <w:bCs/>
          <w:sz w:val="24"/>
          <w:szCs w:val="24"/>
        </w:rPr>
        <w:t>October 3</w:t>
      </w:r>
      <w:r w:rsidRPr="00225B2E">
        <w:rPr>
          <w:rStyle w:val="list0020paragraphchar1"/>
          <w:rFonts w:ascii="Verdana" w:hAnsi="Verdana"/>
          <w:bCs/>
          <w:sz w:val="24"/>
          <w:szCs w:val="24"/>
        </w:rPr>
        <w:t>, 201</w:t>
      </w:r>
      <w:r w:rsidR="00225B2E">
        <w:rPr>
          <w:rStyle w:val="list0020paragraphchar1"/>
          <w:rFonts w:ascii="Verdana" w:hAnsi="Verdana"/>
          <w:bCs/>
          <w:sz w:val="24"/>
          <w:szCs w:val="24"/>
        </w:rPr>
        <w:t>4</w:t>
      </w:r>
      <w:r w:rsidRPr="00225B2E">
        <w:rPr>
          <w:rStyle w:val="list0020paragraphchar1"/>
          <w:rFonts w:ascii="Verdana" w:hAnsi="Verdana"/>
          <w:bCs/>
          <w:sz w:val="24"/>
          <w:szCs w:val="24"/>
        </w:rPr>
        <w:t xml:space="preserve"> </w:t>
      </w:r>
      <w:r w:rsidRPr="00496F83">
        <w:rPr>
          <w:rStyle w:val="list0020paragraphchar1"/>
          <w:rFonts w:ascii="Verdana" w:hAnsi="Verdana"/>
          <w:bCs/>
          <w:color w:val="FF0000"/>
          <w:sz w:val="24"/>
          <w:szCs w:val="24"/>
        </w:rPr>
        <w:t>from 1-4 pm at the Division Library</w:t>
      </w:r>
    </w:p>
    <w:p w:rsidR="00F76D90" w:rsidRPr="00225B2E" w:rsidRDefault="00F76D90" w:rsidP="00F76D90">
      <w:pPr>
        <w:pStyle w:val="list0020paragraph"/>
        <w:tabs>
          <w:tab w:val="left" w:pos="1530"/>
        </w:tabs>
        <w:spacing w:line="360" w:lineRule="auto"/>
        <w:ind w:left="90"/>
        <w:rPr>
          <w:rStyle w:val="list0020paragraphchar1"/>
          <w:rFonts w:ascii="Verdana" w:hAnsi="Verdana"/>
          <w:bCs/>
          <w:sz w:val="24"/>
          <w:szCs w:val="24"/>
        </w:rPr>
      </w:pPr>
      <w:r w:rsidRPr="00225B2E">
        <w:rPr>
          <w:rStyle w:val="list0020paragraphchar1"/>
          <w:rFonts w:ascii="Verdana" w:hAnsi="Verdana"/>
          <w:bCs/>
          <w:sz w:val="24"/>
          <w:szCs w:val="24"/>
        </w:rPr>
        <w:t>Respectfully submitted by Erica Dibello-Hitta</w:t>
      </w:r>
    </w:p>
    <w:sectPr w:rsidR="00F76D90" w:rsidRPr="00225B2E" w:rsidSect="00496F8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04A"/>
    <w:multiLevelType w:val="hybridMultilevel"/>
    <w:tmpl w:val="3474A76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20A3F48"/>
    <w:multiLevelType w:val="hybridMultilevel"/>
    <w:tmpl w:val="FCD8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5D51"/>
    <w:multiLevelType w:val="hybridMultilevel"/>
    <w:tmpl w:val="3A7049D6"/>
    <w:lvl w:ilvl="0" w:tplc="1ED40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1DD"/>
    <w:multiLevelType w:val="hybridMultilevel"/>
    <w:tmpl w:val="0380B2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6C211A6"/>
    <w:multiLevelType w:val="hybridMultilevel"/>
    <w:tmpl w:val="A506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21560"/>
    <w:multiLevelType w:val="hybridMultilevel"/>
    <w:tmpl w:val="65EA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90"/>
    <w:rsid w:val="001C01AD"/>
    <w:rsid w:val="00225B2E"/>
    <w:rsid w:val="00496F83"/>
    <w:rsid w:val="00904F1B"/>
    <w:rsid w:val="009634DC"/>
    <w:rsid w:val="00B64034"/>
    <w:rsid w:val="00B86AED"/>
    <w:rsid w:val="00C846BE"/>
    <w:rsid w:val="00D94CE5"/>
    <w:rsid w:val="00F14753"/>
    <w:rsid w:val="00F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9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F76D90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F76D90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F76D90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F76D90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9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F76D90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F76D90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F76D90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F76D90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CE4B-F834-4F86-95E1-F427D81E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Erigaby</dc:creator>
  <cp:lastModifiedBy>Michelle Dullea</cp:lastModifiedBy>
  <cp:revision>2</cp:revision>
  <dcterms:created xsi:type="dcterms:W3CDTF">2014-09-02T16:26:00Z</dcterms:created>
  <dcterms:modified xsi:type="dcterms:W3CDTF">2014-09-02T16:26:00Z</dcterms:modified>
</cp:coreProperties>
</file>